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EBD6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cs="Times New Roman"/>
          <w:b/>
          <w:color w:val="auto"/>
          <w:kern w:val="0"/>
          <w:sz w:val="28"/>
          <w:szCs w:val="28"/>
          <w:lang w:val="en-US" w:eastAsia="zh-CN"/>
        </w:rPr>
      </w:pPr>
      <w:r>
        <w:rPr>
          <w:rFonts w:hint="default" w:ascii="Times New Roman" w:hAnsi="Times New Roman" w:cs="Times New Roman"/>
          <w:b/>
          <w:color w:val="auto"/>
          <w:kern w:val="0"/>
          <w:sz w:val="28"/>
          <w:szCs w:val="28"/>
          <w:lang w:eastAsia="zh-CN"/>
        </w:rPr>
        <w:t>中垦牧乳业</w:t>
      </w:r>
      <w:r>
        <w:rPr>
          <w:rFonts w:hint="eastAsia" w:ascii="Times New Roman" w:hAnsi="Times New Roman" w:cs="Times New Roman"/>
          <w:b/>
          <w:color w:val="auto"/>
          <w:kern w:val="0"/>
          <w:sz w:val="28"/>
          <w:szCs w:val="28"/>
          <w:lang w:val="en-US" w:eastAsia="zh-CN"/>
        </w:rPr>
        <w:t>供应链分公司</w:t>
      </w:r>
    </w:p>
    <w:p w14:paraId="0747C5E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办公室装修改造项目</w:t>
      </w:r>
      <w:r>
        <w:rPr>
          <w:rFonts w:hint="default" w:ascii="Times New Roman" w:hAnsi="Times New Roman" w:cs="Times New Roman"/>
          <w:b/>
          <w:color w:val="auto"/>
          <w:kern w:val="0"/>
          <w:sz w:val="28"/>
          <w:szCs w:val="28"/>
          <w:lang w:eastAsia="zh-CN"/>
        </w:rPr>
        <w:t>设计服务</w:t>
      </w:r>
    </w:p>
    <w:p w14:paraId="0D9E3A99">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中等线简体" w:cs="Times New Roman"/>
          <w:b/>
          <w:color w:val="auto"/>
          <w:spacing w:val="4"/>
          <w:szCs w:val="28"/>
        </w:rPr>
      </w:pPr>
    </w:p>
    <w:p w14:paraId="0F6A0F61">
      <w:pPr>
        <w:pStyle w:val="13"/>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方正中等线简体" w:cs="Times New Roman"/>
          <w:b/>
          <w:color w:val="auto"/>
          <w:spacing w:val="4"/>
          <w:szCs w:val="28"/>
        </w:rPr>
      </w:pPr>
    </w:p>
    <w:p w14:paraId="7CBDD95E">
      <w:pPr>
        <w:rPr>
          <w:rFonts w:hint="default" w:ascii="Times New Roman" w:hAnsi="Times New Roman" w:eastAsia="方正中等线简体" w:cs="Times New Roman"/>
          <w:b/>
          <w:color w:val="auto"/>
          <w:spacing w:val="4"/>
          <w:szCs w:val="28"/>
        </w:rPr>
      </w:pPr>
    </w:p>
    <w:p w14:paraId="5DA42504">
      <w:pPr>
        <w:pStyle w:val="20"/>
        <w:rPr>
          <w:rFonts w:hint="default" w:ascii="Times New Roman" w:hAnsi="Times New Roman" w:eastAsia="方正中等线简体" w:cs="Times New Roman"/>
          <w:b/>
          <w:color w:val="auto"/>
          <w:spacing w:val="4"/>
          <w:szCs w:val="28"/>
        </w:rPr>
      </w:pPr>
    </w:p>
    <w:p w14:paraId="4CC05449">
      <w:pPr>
        <w:pStyle w:val="20"/>
        <w:rPr>
          <w:rFonts w:hint="default" w:ascii="Times New Roman" w:hAnsi="Times New Roman" w:eastAsia="方正中等线简体" w:cs="Times New Roman"/>
          <w:b/>
          <w:color w:val="auto"/>
          <w:spacing w:val="4"/>
          <w:szCs w:val="28"/>
        </w:rPr>
      </w:pPr>
    </w:p>
    <w:p w14:paraId="156FCB36">
      <w:pPr>
        <w:pStyle w:val="7"/>
        <w:keepNext w:val="0"/>
        <w:keepLines w:val="0"/>
        <w:pageBreakBefore w:val="0"/>
        <w:kinsoku/>
        <w:wordWrap/>
        <w:overflowPunct/>
        <w:topLinePunct w:val="0"/>
        <w:autoSpaceDE/>
        <w:autoSpaceDN/>
        <w:bidi w:val="0"/>
        <w:adjustRightInd/>
        <w:snapToGrid/>
        <w:ind w:left="1960" w:right="1960" w:firstLine="0" w:firstLineChars="0"/>
        <w:textAlignment w:val="auto"/>
        <w:rPr>
          <w:rFonts w:hint="default" w:ascii="Times New Roman" w:hAnsi="Times New Roman" w:cs="Times New Roman"/>
          <w:color w:val="auto"/>
        </w:rPr>
      </w:pPr>
    </w:p>
    <w:p w14:paraId="198F9C56">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color w:val="auto"/>
          <w:sz w:val="72"/>
          <w:szCs w:val="72"/>
        </w:rPr>
      </w:pPr>
    </w:p>
    <w:p w14:paraId="1BEAB629">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color w:val="auto"/>
          <w:sz w:val="72"/>
          <w:szCs w:val="72"/>
        </w:rPr>
      </w:pPr>
      <w:r>
        <w:rPr>
          <w:rFonts w:hint="default" w:ascii="Times New Roman" w:hAnsi="Times New Roman" w:cs="Times New Roman"/>
          <w:b/>
          <w:color w:val="auto"/>
          <w:sz w:val="72"/>
          <w:szCs w:val="72"/>
        </w:rPr>
        <w:t>比</w:t>
      </w:r>
    </w:p>
    <w:p w14:paraId="2D0900BE">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color w:val="auto"/>
          <w:sz w:val="72"/>
          <w:szCs w:val="72"/>
        </w:rPr>
      </w:pPr>
      <w:r>
        <w:rPr>
          <w:rFonts w:hint="default" w:ascii="Times New Roman" w:hAnsi="Times New Roman" w:cs="Times New Roman"/>
          <w:b/>
          <w:color w:val="auto"/>
          <w:sz w:val="72"/>
          <w:szCs w:val="72"/>
        </w:rPr>
        <w:t>选</w:t>
      </w:r>
    </w:p>
    <w:p w14:paraId="4FD29915">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color w:val="auto"/>
          <w:sz w:val="72"/>
          <w:szCs w:val="72"/>
        </w:rPr>
      </w:pPr>
      <w:r>
        <w:rPr>
          <w:rFonts w:hint="default" w:ascii="Times New Roman" w:hAnsi="Times New Roman" w:cs="Times New Roman"/>
          <w:b/>
          <w:color w:val="auto"/>
          <w:sz w:val="72"/>
          <w:szCs w:val="72"/>
        </w:rPr>
        <w:t>文</w:t>
      </w:r>
    </w:p>
    <w:p w14:paraId="5A65412B">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color w:val="auto"/>
          <w:sz w:val="72"/>
          <w:szCs w:val="72"/>
          <w:shd w:val="pct10" w:color="auto" w:fill="FFFFFF"/>
        </w:rPr>
      </w:pPr>
      <w:r>
        <w:rPr>
          <w:rFonts w:hint="default" w:ascii="Times New Roman" w:hAnsi="Times New Roman" w:cs="Times New Roman"/>
          <w:b/>
          <w:color w:val="auto"/>
          <w:sz w:val="72"/>
          <w:szCs w:val="72"/>
        </w:rPr>
        <w:t>件</w:t>
      </w:r>
    </w:p>
    <w:p w14:paraId="320221DF">
      <w:pPr>
        <w:spacing w:line="360" w:lineRule="auto"/>
        <w:jc w:val="center"/>
        <w:rPr>
          <w:rFonts w:hint="default" w:ascii="Times New Roman" w:hAnsi="Times New Roman" w:eastAsia="方正中等线简体" w:cs="Times New Roman"/>
          <w:b/>
          <w:color w:val="auto"/>
          <w:spacing w:val="4"/>
          <w:sz w:val="28"/>
          <w:szCs w:val="28"/>
          <w:lang w:eastAsia="zh-CN"/>
        </w:rPr>
      </w:pPr>
    </w:p>
    <w:p w14:paraId="276ABE8A">
      <w:pPr>
        <w:spacing w:line="360" w:lineRule="auto"/>
        <w:jc w:val="center"/>
        <w:rPr>
          <w:rFonts w:hint="default" w:ascii="Times New Roman" w:hAnsi="Times New Roman" w:eastAsia="方正中等线简体" w:cs="Times New Roman"/>
          <w:b/>
          <w:color w:val="auto"/>
          <w:spacing w:val="4"/>
          <w:sz w:val="28"/>
          <w:szCs w:val="28"/>
          <w:lang w:eastAsia="zh-CN"/>
        </w:rPr>
      </w:pPr>
    </w:p>
    <w:p w14:paraId="032E3598">
      <w:pPr>
        <w:spacing w:line="360" w:lineRule="auto"/>
        <w:jc w:val="both"/>
        <w:rPr>
          <w:rFonts w:hint="default" w:ascii="Times New Roman" w:hAnsi="Times New Roman" w:eastAsia="方正中等线简体" w:cs="Times New Roman"/>
          <w:b/>
          <w:color w:val="auto"/>
          <w:spacing w:val="4"/>
          <w:sz w:val="28"/>
          <w:szCs w:val="28"/>
          <w:lang w:eastAsia="zh-CN"/>
        </w:rPr>
      </w:pPr>
    </w:p>
    <w:p w14:paraId="0483B98C">
      <w:pPr>
        <w:spacing w:line="360" w:lineRule="auto"/>
        <w:jc w:val="center"/>
        <w:rPr>
          <w:rFonts w:hint="default" w:ascii="Times New Roman" w:hAnsi="Times New Roman" w:eastAsia="方正中等线简体" w:cs="Times New Roman"/>
          <w:b/>
          <w:color w:val="auto"/>
          <w:spacing w:val="4"/>
          <w:sz w:val="28"/>
          <w:szCs w:val="28"/>
          <w:lang w:eastAsia="zh-CN"/>
        </w:rPr>
      </w:pPr>
    </w:p>
    <w:p w14:paraId="798332A7">
      <w:pPr>
        <w:spacing w:line="360" w:lineRule="auto"/>
        <w:jc w:val="center"/>
        <w:rPr>
          <w:rFonts w:hint="eastAsia" w:ascii="Times New Roman" w:hAnsi="Times New Roman" w:cs="Times New Roman"/>
          <w:b/>
          <w:color w:val="auto"/>
          <w:spacing w:val="4"/>
          <w:sz w:val="28"/>
          <w:szCs w:val="28"/>
          <w:lang w:val="en-US" w:eastAsia="zh-CN"/>
        </w:rPr>
      </w:pPr>
      <w:r>
        <w:rPr>
          <w:rFonts w:hint="default" w:ascii="Times New Roman" w:hAnsi="Times New Roman" w:eastAsia="宋体" w:cs="Times New Roman"/>
          <w:b/>
          <w:color w:val="auto"/>
          <w:spacing w:val="4"/>
          <w:sz w:val="28"/>
          <w:szCs w:val="28"/>
          <w:lang w:eastAsia="zh-CN"/>
        </w:rPr>
        <w:t>招标人：中垦牧乳业（集团）股份有限公司</w:t>
      </w:r>
      <w:r>
        <w:rPr>
          <w:rFonts w:hint="eastAsia" w:ascii="Times New Roman" w:hAnsi="Times New Roman" w:cs="Times New Roman"/>
          <w:b/>
          <w:color w:val="auto"/>
          <w:spacing w:val="4"/>
          <w:sz w:val="28"/>
          <w:szCs w:val="28"/>
          <w:lang w:val="en-US" w:eastAsia="zh-CN"/>
        </w:rPr>
        <w:t>供应链分公司</w:t>
      </w:r>
    </w:p>
    <w:p w14:paraId="095E7DCC">
      <w:pPr>
        <w:spacing w:line="360" w:lineRule="auto"/>
        <w:jc w:val="center"/>
        <w:rPr>
          <w:rFonts w:hint="default" w:ascii="Times New Roman" w:hAnsi="Times New Roman" w:eastAsia="宋体" w:cs="Times New Roman"/>
          <w:b/>
          <w:color w:val="auto"/>
          <w:spacing w:val="4"/>
          <w:sz w:val="28"/>
          <w:szCs w:val="28"/>
          <w:lang w:eastAsia="zh-CN"/>
        </w:rPr>
      </w:pPr>
      <w:r>
        <w:rPr>
          <w:rFonts w:hint="default" w:ascii="Times New Roman" w:hAnsi="Times New Roman" w:eastAsia="宋体" w:cs="Times New Roman"/>
          <w:b/>
          <w:color w:val="auto"/>
          <w:spacing w:val="4"/>
          <w:sz w:val="28"/>
          <w:szCs w:val="28"/>
          <w:lang w:eastAsia="zh-CN"/>
        </w:rPr>
        <w:t>二〇二五年</w:t>
      </w:r>
      <w:r>
        <w:rPr>
          <w:rFonts w:hint="eastAsia" w:ascii="Times New Roman" w:hAnsi="Times New Roman" w:cs="Times New Roman"/>
          <w:b/>
          <w:color w:val="auto"/>
          <w:spacing w:val="4"/>
          <w:sz w:val="28"/>
          <w:szCs w:val="28"/>
          <w:lang w:val="en-US" w:eastAsia="zh-CN"/>
        </w:rPr>
        <w:t>六</w:t>
      </w:r>
      <w:r>
        <w:rPr>
          <w:rFonts w:hint="default" w:ascii="Times New Roman" w:hAnsi="Times New Roman" w:eastAsia="宋体" w:cs="Times New Roman"/>
          <w:b/>
          <w:color w:val="auto"/>
          <w:spacing w:val="4"/>
          <w:sz w:val="28"/>
          <w:szCs w:val="28"/>
          <w:lang w:eastAsia="zh-CN"/>
        </w:rPr>
        <w:t>月</w:t>
      </w:r>
    </w:p>
    <w:p w14:paraId="208F9A91">
      <w:pPr>
        <w:spacing w:line="360" w:lineRule="auto"/>
        <w:jc w:val="center"/>
        <w:rPr>
          <w:rFonts w:hint="default" w:ascii="Times New Roman" w:hAnsi="Times New Roman" w:eastAsia="方正中等线简体" w:cs="Times New Roman"/>
          <w:b/>
          <w:color w:val="auto"/>
          <w:spacing w:val="4"/>
          <w:sz w:val="28"/>
          <w:szCs w:val="28"/>
          <w:lang w:eastAsia="zh-CN"/>
        </w:rPr>
      </w:pPr>
    </w:p>
    <w:p w14:paraId="4C2129FA">
      <w:pPr>
        <w:spacing w:line="360" w:lineRule="auto"/>
        <w:jc w:val="both"/>
        <w:rPr>
          <w:rFonts w:hint="default" w:ascii="Times New Roman" w:hAnsi="Times New Roman" w:eastAsia="黑体" w:cs="Times New Roman"/>
          <w:b/>
          <w:color w:val="auto"/>
          <w:sz w:val="32"/>
          <w:szCs w:val="32"/>
        </w:rPr>
      </w:pPr>
    </w:p>
    <w:p w14:paraId="67897A9C">
      <w:pPr>
        <w:spacing w:line="360" w:lineRule="auto"/>
        <w:jc w:val="center"/>
        <w:rPr>
          <w:rFonts w:hint="default" w:ascii="Times New Roman" w:hAnsi="Times New Roman" w:eastAsia="黑体" w:cs="Times New Roman"/>
          <w:b/>
          <w:color w:val="auto"/>
          <w:sz w:val="32"/>
          <w:szCs w:val="32"/>
        </w:rPr>
        <w:sectPr>
          <w:pgSz w:w="11906" w:h="16838"/>
          <w:pgMar w:top="1474" w:right="1418" w:bottom="1474" w:left="1418"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14:paraId="108EE72E">
      <w:pPr>
        <w:pStyle w:val="18"/>
        <w:rPr>
          <w:rFonts w:hint="default"/>
          <w:color w:val="auto"/>
        </w:rPr>
      </w:pPr>
    </w:p>
    <w:p w14:paraId="2F04B188">
      <w:pPr>
        <w:spacing w:line="360" w:lineRule="auto"/>
        <w:jc w:val="center"/>
        <w:rPr>
          <w:rFonts w:hint="default" w:ascii="Times New Roman" w:hAnsi="Times New Roman" w:cs="Times New Roman"/>
          <w:b/>
          <w:bCs/>
          <w:color w:val="auto"/>
          <w:kern w:val="2"/>
          <w:sz w:val="24"/>
          <w:szCs w:val="24"/>
          <w:lang w:val="en-US" w:eastAsia="zh-CN" w:bidi="ar-SA"/>
        </w:rPr>
      </w:pPr>
      <w:r>
        <w:rPr>
          <w:rFonts w:hint="default" w:ascii="Times New Roman" w:hAnsi="Times New Roman" w:eastAsia="黑体" w:cs="Times New Roman"/>
          <w:b/>
          <w:color w:val="auto"/>
          <w:sz w:val="32"/>
          <w:szCs w:val="32"/>
        </w:rPr>
        <w:t>目   录</w:t>
      </w:r>
      <w:r>
        <w:rPr>
          <w:rFonts w:hint="default" w:ascii="Times New Roman" w:hAnsi="Times New Roman" w:cs="Times New Roman"/>
          <w:b/>
          <w:bCs/>
          <w:color w:val="auto"/>
          <w:sz w:val="24"/>
          <w:szCs w:val="24"/>
        </w:rPr>
        <w:fldChar w:fldCharType="begin"/>
      </w:r>
      <w:r>
        <w:rPr>
          <w:rFonts w:hint="default" w:ascii="Times New Roman" w:hAnsi="Times New Roman" w:cs="Times New Roman"/>
          <w:b/>
          <w:bCs/>
          <w:color w:val="auto"/>
          <w:sz w:val="24"/>
          <w:szCs w:val="24"/>
        </w:rPr>
        <w:instrText xml:space="preserve"> TOC \o "1-2" \h \z \u </w:instrText>
      </w:r>
      <w:r>
        <w:rPr>
          <w:rFonts w:hint="default" w:ascii="Times New Roman" w:hAnsi="Times New Roman" w:cs="Times New Roman"/>
          <w:b/>
          <w:bCs/>
          <w:color w:val="auto"/>
          <w:sz w:val="24"/>
          <w:szCs w:val="24"/>
        </w:rPr>
        <w:fldChar w:fldCharType="separate"/>
      </w:r>
    </w:p>
    <w:p w14:paraId="2391DD79">
      <w:pPr>
        <w:pStyle w:val="11"/>
        <w:tabs>
          <w:tab w:val="right" w:leader="dot" w:pos="9070"/>
        </w:tabs>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第一部分</w:t>
      </w:r>
      <w:r>
        <w:rPr>
          <w:rFonts w:hint="default" w:ascii="Times New Roman" w:hAnsi="Times New Roman" w:eastAsia="宋体" w:cs="Times New Roman"/>
          <w:b w:val="0"/>
          <w:bCs w:val="0"/>
          <w:color w:val="auto"/>
          <w:sz w:val="28"/>
          <w:szCs w:val="28"/>
          <w:lang w:val="en-US" w:eastAsia="zh-CN"/>
        </w:rPr>
        <w:t xml:space="preserve"> </w:t>
      </w:r>
      <w:r>
        <w:rPr>
          <w:rFonts w:hint="default" w:ascii="Times New Roman" w:hAnsi="Times New Roman" w:eastAsia="宋体" w:cs="Times New Roman"/>
          <w:b w:val="0"/>
          <w:bCs w:val="0"/>
          <w:color w:val="auto"/>
          <w:sz w:val="28"/>
          <w:szCs w:val="28"/>
        </w:rPr>
        <w:fldChar w:fldCharType="begin"/>
      </w:r>
      <w:r>
        <w:rPr>
          <w:rFonts w:hint="default" w:ascii="Times New Roman" w:hAnsi="Times New Roman" w:eastAsia="宋体" w:cs="Times New Roman"/>
          <w:b w:val="0"/>
          <w:bCs w:val="0"/>
          <w:color w:val="auto"/>
          <w:sz w:val="28"/>
          <w:szCs w:val="28"/>
        </w:rPr>
        <w:instrText xml:space="preserve"> HYPERLINK \l _Toc17978 </w:instrText>
      </w:r>
      <w:r>
        <w:rPr>
          <w:rFonts w:hint="default" w:ascii="Times New Roman" w:hAnsi="Times New Roman" w:eastAsia="宋体" w:cs="Times New Roman"/>
          <w:b w:val="0"/>
          <w:bCs w:val="0"/>
          <w:color w:val="auto"/>
          <w:sz w:val="28"/>
          <w:szCs w:val="28"/>
        </w:rPr>
        <w:fldChar w:fldCharType="separate"/>
      </w:r>
      <w:r>
        <w:rPr>
          <w:rFonts w:hint="default" w:ascii="Times New Roman" w:hAnsi="Times New Roman" w:eastAsia="宋体" w:cs="Times New Roman"/>
          <w:b w:val="0"/>
          <w:bCs w:val="0"/>
          <w:color w:val="auto"/>
          <w:sz w:val="28"/>
          <w:szCs w:val="28"/>
          <w:lang w:val="zh-CN" w:eastAsia="zh-CN"/>
        </w:rPr>
        <w:t>公开比选公告</w:t>
      </w:r>
      <w:r>
        <w:rPr>
          <w:rFonts w:hint="default" w:ascii="Times New Roman" w:hAnsi="Times New Roman" w:eastAsia="宋体" w:cs="Times New Roman"/>
          <w:b w:val="0"/>
          <w:bCs w:val="0"/>
          <w:color w:val="auto"/>
          <w:sz w:val="28"/>
          <w:szCs w:val="28"/>
        </w:rPr>
        <w:fldChar w:fldCharType="end"/>
      </w:r>
    </w:p>
    <w:p w14:paraId="07F00983">
      <w:pPr>
        <w:pStyle w:val="11"/>
        <w:tabs>
          <w:tab w:val="right" w:leader="dot" w:pos="9070"/>
        </w:tabs>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fldChar w:fldCharType="begin"/>
      </w:r>
      <w:r>
        <w:rPr>
          <w:rFonts w:hint="default" w:ascii="Times New Roman" w:hAnsi="Times New Roman" w:eastAsia="宋体" w:cs="Times New Roman"/>
          <w:b w:val="0"/>
          <w:bCs w:val="0"/>
          <w:color w:val="auto"/>
          <w:sz w:val="28"/>
          <w:szCs w:val="28"/>
        </w:rPr>
        <w:instrText xml:space="preserve"> HYPERLINK \l _Toc2913 </w:instrText>
      </w:r>
      <w:r>
        <w:rPr>
          <w:rFonts w:hint="default" w:ascii="Times New Roman" w:hAnsi="Times New Roman" w:eastAsia="宋体" w:cs="Times New Roman"/>
          <w:b w:val="0"/>
          <w:bCs w:val="0"/>
          <w:color w:val="auto"/>
          <w:sz w:val="28"/>
          <w:szCs w:val="28"/>
        </w:rPr>
        <w:fldChar w:fldCharType="separate"/>
      </w:r>
      <w:r>
        <w:rPr>
          <w:rFonts w:hint="default" w:ascii="Times New Roman" w:hAnsi="Times New Roman" w:eastAsia="宋体" w:cs="Times New Roman"/>
          <w:b w:val="0"/>
          <w:bCs w:val="0"/>
          <w:color w:val="auto"/>
          <w:sz w:val="28"/>
          <w:szCs w:val="28"/>
        </w:rPr>
        <w:t>第</w:t>
      </w:r>
      <w:r>
        <w:rPr>
          <w:rFonts w:hint="default" w:ascii="Times New Roman" w:hAnsi="Times New Roman" w:eastAsia="宋体" w:cs="Times New Roman"/>
          <w:b w:val="0"/>
          <w:bCs w:val="0"/>
          <w:color w:val="auto"/>
          <w:sz w:val="28"/>
          <w:szCs w:val="28"/>
          <w:lang w:eastAsia="zh-CN"/>
        </w:rPr>
        <w:t>二</w:t>
      </w:r>
      <w:r>
        <w:rPr>
          <w:rFonts w:hint="default" w:ascii="Times New Roman" w:hAnsi="Times New Roman" w:eastAsia="宋体" w:cs="Times New Roman"/>
          <w:b w:val="0"/>
          <w:bCs w:val="0"/>
          <w:color w:val="auto"/>
          <w:sz w:val="28"/>
          <w:szCs w:val="28"/>
        </w:rPr>
        <w:t xml:space="preserve">部分 </w:t>
      </w:r>
      <w:r>
        <w:rPr>
          <w:rFonts w:hint="default" w:ascii="Times New Roman" w:hAnsi="Times New Roman" w:eastAsia="宋体" w:cs="Times New Roman"/>
          <w:b w:val="0"/>
          <w:bCs w:val="0"/>
          <w:color w:val="auto"/>
          <w:sz w:val="28"/>
          <w:szCs w:val="28"/>
          <w:lang w:val="en-US" w:eastAsia="zh-CN"/>
        </w:rPr>
        <w:t>投标</w:t>
      </w:r>
      <w:r>
        <w:rPr>
          <w:rFonts w:hint="default" w:ascii="Times New Roman" w:hAnsi="Times New Roman" w:eastAsia="宋体" w:cs="Times New Roman"/>
          <w:b w:val="0"/>
          <w:bCs w:val="0"/>
          <w:color w:val="auto"/>
          <w:sz w:val="28"/>
          <w:szCs w:val="28"/>
        </w:rPr>
        <w:t>方须知</w:t>
      </w:r>
      <w:r>
        <w:rPr>
          <w:rFonts w:hint="default" w:ascii="Times New Roman" w:hAnsi="Times New Roman" w:eastAsia="宋体" w:cs="Times New Roman"/>
          <w:b w:val="0"/>
          <w:bCs w:val="0"/>
          <w:color w:val="auto"/>
          <w:sz w:val="28"/>
          <w:szCs w:val="28"/>
        </w:rPr>
        <w:fldChar w:fldCharType="end"/>
      </w:r>
    </w:p>
    <w:p w14:paraId="4FECCE4B">
      <w:pPr>
        <w:pStyle w:val="11"/>
        <w:tabs>
          <w:tab w:val="right" w:leader="dot" w:pos="9070"/>
        </w:tabs>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fldChar w:fldCharType="begin"/>
      </w:r>
      <w:r>
        <w:rPr>
          <w:rFonts w:hint="default" w:ascii="Times New Roman" w:hAnsi="Times New Roman" w:eastAsia="宋体" w:cs="Times New Roman"/>
          <w:b w:val="0"/>
          <w:bCs w:val="0"/>
          <w:color w:val="auto"/>
          <w:sz w:val="28"/>
          <w:szCs w:val="28"/>
        </w:rPr>
        <w:instrText xml:space="preserve"> HYPERLINK \l _Toc16061 </w:instrText>
      </w:r>
      <w:r>
        <w:rPr>
          <w:rFonts w:hint="default" w:ascii="Times New Roman" w:hAnsi="Times New Roman" w:eastAsia="宋体" w:cs="Times New Roman"/>
          <w:b w:val="0"/>
          <w:bCs w:val="0"/>
          <w:color w:val="auto"/>
          <w:sz w:val="28"/>
          <w:szCs w:val="28"/>
        </w:rPr>
        <w:fldChar w:fldCharType="separate"/>
      </w:r>
      <w:r>
        <w:rPr>
          <w:rFonts w:hint="default" w:ascii="Times New Roman" w:hAnsi="Times New Roman" w:eastAsia="宋体" w:cs="Times New Roman"/>
          <w:b w:val="0"/>
          <w:bCs w:val="0"/>
          <w:color w:val="auto"/>
          <w:kern w:val="2"/>
          <w:sz w:val="28"/>
          <w:szCs w:val="28"/>
          <w:lang w:val="en-US" w:eastAsia="zh-CN" w:bidi="ar-SA"/>
        </w:rPr>
        <w:t>第三部分 合同主要条款及内容</w:t>
      </w:r>
      <w:r>
        <w:rPr>
          <w:rFonts w:hint="default" w:ascii="Times New Roman" w:hAnsi="Times New Roman" w:eastAsia="宋体" w:cs="Times New Roman"/>
          <w:b w:val="0"/>
          <w:bCs w:val="0"/>
          <w:color w:val="auto"/>
          <w:sz w:val="28"/>
          <w:szCs w:val="28"/>
        </w:rPr>
        <w:fldChar w:fldCharType="end"/>
      </w:r>
    </w:p>
    <w:p w14:paraId="38B9B213">
      <w:pPr>
        <w:pStyle w:val="11"/>
        <w:tabs>
          <w:tab w:val="right" w:leader="dot" w:pos="9070"/>
        </w:tabs>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fldChar w:fldCharType="begin"/>
      </w:r>
      <w:r>
        <w:rPr>
          <w:rFonts w:hint="default" w:ascii="Times New Roman" w:hAnsi="Times New Roman" w:eastAsia="宋体" w:cs="Times New Roman"/>
          <w:b w:val="0"/>
          <w:bCs w:val="0"/>
          <w:color w:val="auto"/>
          <w:sz w:val="28"/>
          <w:szCs w:val="28"/>
        </w:rPr>
        <w:instrText xml:space="preserve"> HYPERLINK \l _Toc28189 </w:instrText>
      </w:r>
      <w:r>
        <w:rPr>
          <w:rFonts w:hint="default" w:ascii="Times New Roman" w:hAnsi="Times New Roman" w:eastAsia="宋体" w:cs="Times New Roman"/>
          <w:b w:val="0"/>
          <w:bCs w:val="0"/>
          <w:color w:val="auto"/>
          <w:sz w:val="28"/>
          <w:szCs w:val="28"/>
        </w:rPr>
        <w:fldChar w:fldCharType="separate"/>
      </w:r>
      <w:r>
        <w:rPr>
          <w:rFonts w:hint="default" w:ascii="Times New Roman" w:hAnsi="Times New Roman" w:eastAsia="宋体" w:cs="Times New Roman"/>
          <w:b w:val="0"/>
          <w:bCs w:val="0"/>
          <w:color w:val="auto"/>
          <w:sz w:val="28"/>
          <w:szCs w:val="28"/>
          <w:lang w:val="en-US" w:eastAsia="zh-CN"/>
        </w:rPr>
        <w:t>第四部分 投标文件格式及内容</w:t>
      </w:r>
      <w:r>
        <w:rPr>
          <w:rFonts w:hint="default" w:ascii="Times New Roman" w:hAnsi="Times New Roman" w:eastAsia="宋体" w:cs="Times New Roman"/>
          <w:b w:val="0"/>
          <w:bCs w:val="0"/>
          <w:color w:val="auto"/>
          <w:sz w:val="28"/>
          <w:szCs w:val="28"/>
        </w:rPr>
        <w:fldChar w:fldCharType="end"/>
      </w:r>
    </w:p>
    <w:p w14:paraId="0D0589F7">
      <w:pPr>
        <w:spacing w:line="360" w:lineRule="auto"/>
        <w:jc w:val="center"/>
        <w:rPr>
          <w:rFonts w:hint="default" w:ascii="Times New Roman" w:hAnsi="Times New Roman" w:eastAsia="方正中等线简体" w:cs="Times New Roman"/>
          <w:b/>
          <w:color w:val="auto"/>
          <w:spacing w:val="4"/>
          <w:sz w:val="24"/>
          <w:szCs w:val="24"/>
          <w:lang w:eastAsia="zh-CN"/>
        </w:rPr>
      </w:pPr>
      <w:r>
        <w:rPr>
          <w:rFonts w:hint="default" w:ascii="Times New Roman" w:hAnsi="Times New Roman" w:cs="Times New Roman"/>
          <w:b/>
          <w:bCs/>
          <w:color w:val="auto"/>
          <w:sz w:val="24"/>
          <w:szCs w:val="24"/>
        </w:rPr>
        <w:fldChar w:fldCharType="end"/>
      </w:r>
    </w:p>
    <w:p w14:paraId="5CCF5D72">
      <w:pPr>
        <w:spacing w:line="360" w:lineRule="auto"/>
        <w:jc w:val="center"/>
        <w:outlineLvl w:val="0"/>
        <w:rPr>
          <w:rFonts w:hint="default" w:ascii="Times New Roman" w:hAnsi="Times New Roman" w:cs="Times New Roman"/>
          <w:b/>
          <w:color w:val="auto"/>
          <w:sz w:val="28"/>
          <w:szCs w:val="28"/>
          <w:lang w:val="en-US" w:eastAsia="zh-CN"/>
        </w:rPr>
      </w:pPr>
      <w:bookmarkStart w:id="0" w:name="_Toc17978"/>
    </w:p>
    <w:p w14:paraId="2E18438B">
      <w:pPr>
        <w:spacing w:line="360" w:lineRule="auto"/>
        <w:jc w:val="center"/>
        <w:outlineLvl w:val="0"/>
        <w:rPr>
          <w:rFonts w:hint="default" w:ascii="Times New Roman" w:hAnsi="Times New Roman" w:cs="Times New Roman"/>
          <w:b/>
          <w:color w:val="auto"/>
          <w:sz w:val="28"/>
          <w:szCs w:val="28"/>
          <w:lang w:val="en-US" w:eastAsia="zh-CN"/>
        </w:rPr>
      </w:pPr>
    </w:p>
    <w:p w14:paraId="2FB13571">
      <w:pPr>
        <w:spacing w:line="360" w:lineRule="auto"/>
        <w:jc w:val="center"/>
        <w:outlineLvl w:val="0"/>
        <w:rPr>
          <w:rFonts w:hint="default" w:ascii="Times New Roman" w:hAnsi="Times New Roman" w:cs="Times New Roman"/>
          <w:b/>
          <w:color w:val="auto"/>
          <w:sz w:val="28"/>
          <w:szCs w:val="28"/>
          <w:lang w:val="en-US" w:eastAsia="zh-CN"/>
        </w:rPr>
      </w:pPr>
    </w:p>
    <w:p w14:paraId="764F956F">
      <w:pPr>
        <w:spacing w:line="360" w:lineRule="auto"/>
        <w:jc w:val="center"/>
        <w:outlineLvl w:val="0"/>
        <w:rPr>
          <w:rFonts w:hint="default" w:ascii="Times New Roman" w:hAnsi="Times New Roman" w:cs="Times New Roman"/>
          <w:b/>
          <w:color w:val="auto"/>
          <w:sz w:val="28"/>
          <w:szCs w:val="28"/>
          <w:lang w:val="en-US" w:eastAsia="zh-CN"/>
        </w:rPr>
      </w:pPr>
    </w:p>
    <w:p w14:paraId="2F989C32">
      <w:pPr>
        <w:spacing w:line="360" w:lineRule="auto"/>
        <w:jc w:val="center"/>
        <w:outlineLvl w:val="0"/>
        <w:rPr>
          <w:rFonts w:hint="default" w:ascii="Times New Roman" w:hAnsi="Times New Roman" w:cs="Times New Roman"/>
          <w:b/>
          <w:color w:val="auto"/>
          <w:sz w:val="28"/>
          <w:szCs w:val="28"/>
          <w:lang w:val="en-US" w:eastAsia="zh-CN"/>
        </w:rPr>
      </w:pPr>
    </w:p>
    <w:p w14:paraId="1A845898">
      <w:pPr>
        <w:spacing w:line="360" w:lineRule="auto"/>
        <w:jc w:val="center"/>
        <w:outlineLvl w:val="0"/>
        <w:rPr>
          <w:rFonts w:hint="default" w:ascii="Times New Roman" w:hAnsi="Times New Roman" w:cs="Times New Roman"/>
          <w:b/>
          <w:color w:val="auto"/>
          <w:sz w:val="28"/>
          <w:szCs w:val="28"/>
          <w:lang w:val="en-US" w:eastAsia="zh-CN"/>
        </w:rPr>
      </w:pPr>
    </w:p>
    <w:p w14:paraId="12277FA1">
      <w:pPr>
        <w:spacing w:line="360" w:lineRule="auto"/>
        <w:jc w:val="center"/>
        <w:outlineLvl w:val="0"/>
        <w:rPr>
          <w:rFonts w:hint="default" w:ascii="Times New Roman" w:hAnsi="Times New Roman" w:cs="Times New Roman"/>
          <w:b/>
          <w:color w:val="auto"/>
          <w:sz w:val="28"/>
          <w:szCs w:val="28"/>
          <w:lang w:val="en-US" w:eastAsia="zh-CN"/>
        </w:rPr>
      </w:pPr>
    </w:p>
    <w:p w14:paraId="04BDB564">
      <w:pPr>
        <w:spacing w:line="360" w:lineRule="auto"/>
        <w:jc w:val="center"/>
        <w:outlineLvl w:val="0"/>
        <w:rPr>
          <w:rFonts w:hint="default" w:ascii="Times New Roman" w:hAnsi="Times New Roman" w:cs="Times New Roman"/>
          <w:b/>
          <w:color w:val="auto"/>
          <w:sz w:val="28"/>
          <w:szCs w:val="28"/>
          <w:lang w:val="en-US" w:eastAsia="zh-CN"/>
        </w:rPr>
      </w:pPr>
    </w:p>
    <w:bookmarkEnd w:id="0"/>
    <w:p w14:paraId="15757B1F">
      <w:pPr>
        <w:spacing w:line="489" w:lineRule="exact"/>
        <w:ind w:right="75"/>
        <w:jc w:val="center"/>
        <w:rPr>
          <w:rFonts w:hint="default" w:ascii="Times New Roman" w:hAnsi="Times New Roman" w:eastAsia="微软雅黑" w:cs="Times New Roman"/>
          <w:bCs/>
          <w:color w:val="auto"/>
          <w:spacing w:val="6"/>
          <w:sz w:val="28"/>
          <w:highlight w:val="none"/>
          <w:lang w:eastAsia="zh-CN"/>
        </w:rPr>
      </w:pPr>
    </w:p>
    <w:p w14:paraId="5A037D56">
      <w:pPr>
        <w:spacing w:line="489" w:lineRule="exact"/>
        <w:ind w:right="75"/>
        <w:jc w:val="center"/>
        <w:rPr>
          <w:rFonts w:hint="default" w:ascii="Times New Roman" w:hAnsi="Times New Roman" w:eastAsia="微软雅黑" w:cs="Times New Roman"/>
          <w:bCs/>
          <w:color w:val="auto"/>
          <w:spacing w:val="6"/>
          <w:sz w:val="28"/>
          <w:highlight w:val="none"/>
          <w:lang w:eastAsia="zh-CN"/>
        </w:rPr>
      </w:pPr>
    </w:p>
    <w:p w14:paraId="47C13573">
      <w:pPr>
        <w:spacing w:line="489" w:lineRule="exact"/>
        <w:ind w:right="75"/>
        <w:jc w:val="center"/>
        <w:rPr>
          <w:rFonts w:hint="default" w:ascii="Times New Roman" w:hAnsi="Times New Roman" w:eastAsia="微软雅黑" w:cs="Times New Roman"/>
          <w:bCs/>
          <w:color w:val="auto"/>
          <w:spacing w:val="6"/>
          <w:sz w:val="28"/>
          <w:highlight w:val="none"/>
          <w:lang w:eastAsia="zh-CN"/>
        </w:rPr>
      </w:pPr>
    </w:p>
    <w:p w14:paraId="7CCBD37B">
      <w:pPr>
        <w:spacing w:line="489" w:lineRule="exact"/>
        <w:ind w:right="75"/>
        <w:jc w:val="center"/>
        <w:rPr>
          <w:rFonts w:hint="default" w:ascii="Times New Roman" w:hAnsi="Times New Roman" w:eastAsia="微软雅黑" w:cs="Times New Roman"/>
          <w:bCs/>
          <w:color w:val="auto"/>
          <w:spacing w:val="6"/>
          <w:sz w:val="28"/>
          <w:highlight w:val="none"/>
          <w:lang w:eastAsia="zh-CN"/>
        </w:rPr>
      </w:pPr>
    </w:p>
    <w:p w14:paraId="1CAB3021">
      <w:pPr>
        <w:spacing w:line="489" w:lineRule="exact"/>
        <w:ind w:right="75"/>
        <w:jc w:val="center"/>
        <w:rPr>
          <w:rFonts w:hint="default" w:ascii="Times New Roman" w:hAnsi="Times New Roman" w:eastAsia="微软雅黑" w:cs="Times New Roman"/>
          <w:bCs/>
          <w:color w:val="auto"/>
          <w:spacing w:val="6"/>
          <w:sz w:val="28"/>
          <w:highlight w:val="none"/>
          <w:lang w:eastAsia="zh-CN"/>
        </w:rPr>
      </w:pPr>
    </w:p>
    <w:p w14:paraId="1F24FB3F">
      <w:pPr>
        <w:spacing w:line="489" w:lineRule="exact"/>
        <w:ind w:right="75"/>
        <w:jc w:val="center"/>
        <w:rPr>
          <w:rFonts w:hint="default" w:ascii="Times New Roman" w:hAnsi="Times New Roman" w:eastAsia="微软雅黑" w:cs="Times New Roman"/>
          <w:bCs/>
          <w:color w:val="auto"/>
          <w:spacing w:val="6"/>
          <w:sz w:val="28"/>
          <w:highlight w:val="none"/>
          <w:lang w:eastAsia="zh-CN"/>
        </w:rPr>
      </w:pPr>
    </w:p>
    <w:p w14:paraId="7A31CFCF">
      <w:pPr>
        <w:spacing w:line="489" w:lineRule="exact"/>
        <w:ind w:right="75"/>
        <w:jc w:val="center"/>
        <w:rPr>
          <w:rFonts w:hint="default" w:ascii="Times New Roman" w:hAnsi="Times New Roman" w:eastAsia="微软雅黑" w:cs="Times New Roman"/>
          <w:bCs/>
          <w:color w:val="auto"/>
          <w:spacing w:val="6"/>
          <w:sz w:val="28"/>
          <w:highlight w:val="none"/>
          <w:lang w:eastAsia="zh-CN"/>
        </w:rPr>
      </w:pPr>
    </w:p>
    <w:p w14:paraId="5BB495DD">
      <w:pPr>
        <w:spacing w:line="489" w:lineRule="exact"/>
        <w:ind w:right="75"/>
        <w:jc w:val="center"/>
        <w:rPr>
          <w:rFonts w:hint="default" w:ascii="Times New Roman" w:hAnsi="Times New Roman" w:eastAsia="微软雅黑" w:cs="Times New Roman"/>
          <w:bCs/>
          <w:color w:val="auto"/>
          <w:spacing w:val="6"/>
          <w:sz w:val="28"/>
          <w:highlight w:val="none"/>
          <w:lang w:eastAsia="zh-CN"/>
        </w:rPr>
      </w:pPr>
    </w:p>
    <w:p w14:paraId="23F0BD27">
      <w:pPr>
        <w:rPr>
          <w:rFonts w:hint="default" w:ascii="Times New Roman" w:hAnsi="Times New Roman" w:eastAsia="微软雅黑" w:cs="Times New Roman"/>
          <w:bCs/>
          <w:color w:val="auto"/>
          <w:spacing w:val="6"/>
          <w:sz w:val="28"/>
          <w:highlight w:val="none"/>
          <w:lang w:eastAsia="zh-CN"/>
        </w:rPr>
        <w:sectPr>
          <w:footerReference r:id="rId3" w:type="default"/>
          <w:pgSz w:w="11906" w:h="16838"/>
          <w:pgMar w:top="1474" w:right="1418" w:bottom="1474" w:left="1418" w:header="851" w:footer="992" w:gutter="0"/>
          <w:pgBorders>
            <w:top w:val="none" w:sz="0" w:space="0"/>
            <w:left w:val="none" w:sz="0" w:space="0"/>
            <w:bottom w:val="none" w:sz="0" w:space="0"/>
            <w:right w:val="none" w:sz="0" w:space="0"/>
          </w:pgBorders>
          <w:pgNumType w:fmt="numberInDash" w:start="1"/>
          <w:cols w:space="720" w:num="1"/>
          <w:docGrid w:type="linesAndChars" w:linePitch="312" w:charSpace="0"/>
        </w:sectPr>
      </w:pPr>
      <w:r>
        <w:rPr>
          <w:rFonts w:hint="default" w:ascii="Times New Roman" w:hAnsi="Times New Roman" w:eastAsia="微软雅黑" w:cs="Times New Roman"/>
          <w:bCs/>
          <w:color w:val="auto"/>
          <w:spacing w:val="6"/>
          <w:sz w:val="28"/>
          <w:highlight w:val="none"/>
          <w:lang w:eastAsia="zh-CN"/>
        </w:rPr>
        <w:br w:type="page"/>
      </w:r>
    </w:p>
    <w:p w14:paraId="676258CF">
      <w:pPr>
        <w:spacing w:line="489" w:lineRule="exact"/>
        <w:ind w:right="75"/>
        <w:jc w:val="center"/>
        <w:rPr>
          <w:rFonts w:hint="default" w:ascii="Times New Roman" w:hAnsi="Times New Roman" w:eastAsia="微软雅黑" w:cs="Times New Roman"/>
          <w:bCs/>
          <w:color w:val="auto"/>
          <w:spacing w:val="6"/>
          <w:sz w:val="28"/>
          <w:highlight w:val="none"/>
          <w:lang w:val="zh-CN" w:eastAsia="zh-CN"/>
        </w:rPr>
      </w:pPr>
      <w:r>
        <w:rPr>
          <w:rFonts w:hint="default" w:ascii="Times New Roman" w:hAnsi="Times New Roman" w:eastAsia="微软雅黑" w:cs="Times New Roman"/>
          <w:bCs/>
          <w:color w:val="auto"/>
          <w:spacing w:val="6"/>
          <w:sz w:val="28"/>
          <w:highlight w:val="none"/>
          <w:lang w:eastAsia="zh-CN"/>
        </w:rPr>
        <w:t>第一部分</w:t>
      </w:r>
      <w:r>
        <w:rPr>
          <w:rFonts w:hint="default" w:ascii="Times New Roman" w:hAnsi="Times New Roman" w:eastAsia="微软雅黑" w:cs="Times New Roman"/>
          <w:bCs/>
          <w:color w:val="auto"/>
          <w:spacing w:val="6"/>
          <w:sz w:val="28"/>
          <w:highlight w:val="none"/>
          <w:lang w:val="en-US" w:eastAsia="zh-CN"/>
        </w:rPr>
        <w:t xml:space="preserve">  </w:t>
      </w:r>
      <w:r>
        <w:rPr>
          <w:rFonts w:hint="default" w:ascii="Times New Roman" w:hAnsi="Times New Roman" w:eastAsia="微软雅黑" w:cs="Times New Roman"/>
          <w:bCs/>
          <w:color w:val="auto"/>
          <w:spacing w:val="6"/>
          <w:sz w:val="28"/>
          <w:highlight w:val="none"/>
          <w:lang w:val="zh-CN" w:eastAsia="zh-CN"/>
        </w:rPr>
        <w:t>公开比选公告</w:t>
      </w:r>
    </w:p>
    <w:p w14:paraId="6657E26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cs="Times New Roman"/>
          <w:b/>
          <w:color w:val="auto"/>
          <w:sz w:val="28"/>
          <w:szCs w:val="28"/>
          <w:lang w:val="en-US" w:eastAsia="zh-CN"/>
        </w:rPr>
      </w:pPr>
      <w:r>
        <w:rPr>
          <w:rFonts w:hint="default" w:ascii="Times New Roman" w:hAnsi="Times New Roman" w:cs="Times New Roman"/>
          <w:b/>
          <w:color w:val="auto"/>
          <w:sz w:val="28"/>
          <w:szCs w:val="28"/>
          <w:lang w:val="zh-CN" w:eastAsia="zh-CN"/>
        </w:rPr>
        <w:t>中垦牧乳业</w:t>
      </w:r>
      <w:r>
        <w:rPr>
          <w:rFonts w:hint="eastAsia" w:ascii="Times New Roman" w:hAnsi="Times New Roman" w:cs="Times New Roman"/>
          <w:b/>
          <w:color w:val="auto"/>
          <w:sz w:val="28"/>
          <w:szCs w:val="28"/>
          <w:lang w:val="en-US" w:eastAsia="zh-CN"/>
        </w:rPr>
        <w:t>供应链分公司</w:t>
      </w:r>
    </w:p>
    <w:p w14:paraId="06C441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cs="Times New Roman"/>
          <w:b/>
          <w:color w:val="auto"/>
          <w:sz w:val="28"/>
          <w:szCs w:val="28"/>
          <w:lang w:val="zh-CN" w:eastAsia="zh-CN"/>
        </w:rPr>
      </w:pPr>
      <w:r>
        <w:rPr>
          <w:rFonts w:hint="default" w:ascii="Times New Roman" w:hAnsi="Times New Roman" w:cs="Times New Roman"/>
          <w:b/>
          <w:color w:val="auto"/>
          <w:sz w:val="28"/>
          <w:szCs w:val="28"/>
          <w:lang w:val="zh-CN" w:eastAsia="zh-CN"/>
        </w:rPr>
        <w:t>办公室装修改造项目设计服务公开比选公告</w:t>
      </w:r>
    </w:p>
    <w:p w14:paraId="68E7790D">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default" w:ascii="Times New Roman" w:hAnsi="Times New Roman" w:eastAsia="宋体" w:cs="Times New Roman"/>
          <w:b/>
          <w:bCs/>
          <w:color w:val="auto"/>
          <w:kern w:val="2"/>
          <w:sz w:val="28"/>
          <w:szCs w:val="28"/>
          <w:lang w:val="zh-CN" w:eastAsia="zh-CN" w:bidi="ar-SA"/>
        </w:rPr>
      </w:pPr>
      <w:r>
        <w:rPr>
          <w:rFonts w:hint="default" w:ascii="Times New Roman" w:hAnsi="Times New Roman" w:eastAsia="宋体" w:cs="Times New Roman"/>
          <w:b/>
          <w:bCs/>
          <w:color w:val="auto"/>
          <w:kern w:val="2"/>
          <w:sz w:val="28"/>
          <w:szCs w:val="28"/>
          <w:lang w:val="zh-CN" w:eastAsia="zh-CN" w:bidi="ar-SA"/>
        </w:rPr>
        <w:t>一、项目基本情况</w:t>
      </w:r>
    </w:p>
    <w:p w14:paraId="028D17EC">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jc w:val="both"/>
        <w:textAlignment w:val="auto"/>
        <w:rPr>
          <w:rFonts w:hint="default" w:ascii="Times New Roman" w:hAnsi="Times New Roman" w:eastAsia="宋体" w:cs="Times New Roman"/>
          <w:color w:val="auto"/>
          <w:kern w:val="2"/>
          <w:sz w:val="28"/>
          <w:szCs w:val="28"/>
          <w:lang w:val="zh-CN" w:eastAsia="zh-CN" w:bidi="ar-SA"/>
        </w:rPr>
      </w:pPr>
      <w:r>
        <w:rPr>
          <w:rFonts w:hint="default" w:ascii="Times New Roman" w:hAnsi="Times New Roman" w:eastAsia="宋体" w:cs="Times New Roman"/>
          <w:color w:val="auto"/>
          <w:kern w:val="2"/>
          <w:sz w:val="28"/>
          <w:szCs w:val="28"/>
          <w:lang w:val="en-US" w:eastAsia="zh-CN" w:bidi="ar-SA"/>
        </w:rPr>
        <w:t>1.</w:t>
      </w:r>
      <w:r>
        <w:rPr>
          <w:rFonts w:hint="default" w:ascii="Times New Roman" w:hAnsi="Times New Roman" w:eastAsia="宋体" w:cs="Times New Roman"/>
          <w:color w:val="auto"/>
          <w:kern w:val="2"/>
          <w:sz w:val="28"/>
          <w:szCs w:val="28"/>
          <w:lang w:val="zh-CN" w:eastAsia="zh-CN" w:bidi="ar-SA"/>
        </w:rPr>
        <w:t>项目名称：中垦牧乳业供应链分公司办公室装修改造项目设计服务</w:t>
      </w:r>
    </w:p>
    <w:p w14:paraId="5D0E5D79">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jc w:val="both"/>
        <w:textAlignment w:val="auto"/>
        <w:rPr>
          <w:rFonts w:hint="default" w:ascii="Times New Roman" w:hAnsi="Times New Roman" w:cs="Times New Roman"/>
          <w:color w:val="auto"/>
          <w:kern w:val="0"/>
          <w:sz w:val="28"/>
          <w:szCs w:val="28"/>
        </w:rPr>
      </w:pPr>
      <w:r>
        <w:rPr>
          <w:rFonts w:hint="default" w:ascii="Times New Roman" w:hAnsi="Times New Roman" w:eastAsia="宋体" w:cs="Times New Roman"/>
          <w:color w:val="auto"/>
          <w:kern w:val="2"/>
          <w:sz w:val="28"/>
          <w:szCs w:val="28"/>
          <w:lang w:val="en-US" w:eastAsia="zh-CN" w:bidi="ar-SA"/>
        </w:rPr>
        <w:t>2.设计</w:t>
      </w:r>
      <w:r>
        <w:rPr>
          <w:rFonts w:hint="default" w:ascii="Times New Roman" w:hAnsi="Times New Roman" w:cs="Times New Roman"/>
          <w:color w:val="auto"/>
          <w:kern w:val="0"/>
          <w:sz w:val="28"/>
          <w:szCs w:val="28"/>
        </w:rPr>
        <w:t>服务内容：</w:t>
      </w:r>
    </w:p>
    <w:p w14:paraId="0B2786D6">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jc w:val="both"/>
        <w:textAlignment w:val="auto"/>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将</w:t>
      </w:r>
      <w:r>
        <w:rPr>
          <w:rFonts w:hint="eastAsia" w:ascii="Times New Roman" w:hAnsi="Times New Roman" w:cs="Times New Roman"/>
          <w:color w:val="auto"/>
          <w:kern w:val="2"/>
          <w:sz w:val="28"/>
          <w:szCs w:val="28"/>
          <w:lang w:val="en-US" w:eastAsia="zh-CN" w:bidi="ar-SA"/>
        </w:rPr>
        <w:t>位于重庆市渝中区中山三路121号中山大厦第</w:t>
      </w:r>
      <w:r>
        <w:rPr>
          <w:rFonts w:hint="default" w:ascii="Times New Roman" w:hAnsi="Times New Roman" w:eastAsia="宋体" w:cs="Times New Roman"/>
          <w:color w:val="auto"/>
          <w:kern w:val="2"/>
          <w:sz w:val="28"/>
          <w:szCs w:val="28"/>
          <w:lang w:val="en-US" w:eastAsia="zh-CN" w:bidi="ar-SA"/>
        </w:rPr>
        <w:t>14层酒店改造为办公室进行装修设计。含方案设计、初步设计、施工图设计及装修配合等。其中装修施工图设计包括但不限于：拆除、建筑、结构、给排水、电气、消防（需满足消防报建过审要求）、通风、空调、智能化</w:t>
      </w:r>
      <w:r>
        <w:rPr>
          <w:rFonts w:hint="eastAsia" w:ascii="Times New Roman" w:hAnsi="Times New Roman" w:cs="Times New Roman"/>
          <w:color w:val="auto"/>
          <w:kern w:val="2"/>
          <w:sz w:val="28"/>
          <w:szCs w:val="28"/>
          <w:lang w:val="en-US" w:eastAsia="zh-CN" w:bidi="ar-SA"/>
        </w:rPr>
        <w:t>（</w:t>
      </w:r>
      <w:r>
        <w:rPr>
          <w:rFonts w:hint="default" w:ascii="Times New Roman" w:hAnsi="Times New Roman" w:eastAsia="宋体" w:cs="Times New Roman"/>
          <w:color w:val="auto"/>
          <w:kern w:val="2"/>
          <w:sz w:val="28"/>
          <w:szCs w:val="28"/>
          <w:lang w:val="en-US" w:eastAsia="zh-CN" w:bidi="ar-SA"/>
        </w:rPr>
        <w:t>办公、网络、监控、安防、会议系统等</w:t>
      </w:r>
      <w:r>
        <w:rPr>
          <w:rFonts w:hint="eastAsia" w:ascii="Times New Roman" w:hAnsi="Times New Roman" w:cs="Times New Roman"/>
          <w:color w:val="auto"/>
          <w:kern w:val="2"/>
          <w:sz w:val="28"/>
          <w:szCs w:val="28"/>
          <w:lang w:val="en-US" w:eastAsia="zh-CN" w:bidi="ar-SA"/>
        </w:rPr>
        <w:t>）</w:t>
      </w:r>
      <w:r>
        <w:rPr>
          <w:rFonts w:hint="default" w:ascii="Times New Roman" w:hAnsi="Times New Roman" w:eastAsia="宋体" w:cs="Times New Roman"/>
          <w:color w:val="auto"/>
          <w:kern w:val="2"/>
          <w:sz w:val="28"/>
          <w:szCs w:val="28"/>
          <w:lang w:val="en-US" w:eastAsia="zh-CN" w:bidi="ar-SA"/>
        </w:rPr>
        <w:t>。</w:t>
      </w:r>
    </w:p>
    <w:p w14:paraId="6F0D0670">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jc w:val="both"/>
        <w:textAlignment w:val="auto"/>
        <w:rPr>
          <w:rFonts w:hint="default" w:ascii="Times New Roman" w:hAnsi="Times New Roman" w:eastAsia="宋体" w:cs="Times New Roman"/>
          <w:color w:val="auto"/>
          <w:kern w:val="2"/>
          <w:sz w:val="28"/>
          <w:szCs w:val="28"/>
          <w:highlight w:val="none"/>
          <w:lang w:val="zh-CN" w:eastAsia="zh-CN" w:bidi="ar-SA"/>
        </w:rPr>
      </w:pPr>
      <w:r>
        <w:rPr>
          <w:rFonts w:hint="default" w:ascii="Times New Roman" w:hAnsi="Times New Roman" w:eastAsia="宋体" w:cs="Times New Roman"/>
          <w:color w:val="auto"/>
          <w:kern w:val="2"/>
          <w:sz w:val="28"/>
          <w:szCs w:val="28"/>
          <w:lang w:val="en-US" w:eastAsia="zh-CN" w:bidi="ar-SA"/>
        </w:rPr>
        <w:t>改造要求：将现</w:t>
      </w:r>
      <w:r>
        <w:rPr>
          <w:rFonts w:hint="eastAsia" w:ascii="Times New Roman" w:hAnsi="Times New Roman" w:cs="Times New Roman"/>
          <w:color w:val="auto"/>
          <w:kern w:val="2"/>
          <w:sz w:val="28"/>
          <w:szCs w:val="28"/>
          <w:lang w:val="en-US" w:eastAsia="zh-CN" w:bidi="ar-SA"/>
        </w:rPr>
        <w:t>第</w:t>
      </w:r>
      <w:r>
        <w:rPr>
          <w:rFonts w:hint="default" w:ascii="Times New Roman" w:hAnsi="Times New Roman" w:eastAsia="宋体" w:cs="Times New Roman"/>
          <w:color w:val="auto"/>
          <w:kern w:val="2"/>
          <w:sz w:val="28"/>
          <w:szCs w:val="28"/>
          <w:lang w:val="en-US" w:eastAsia="zh-CN" w:bidi="ar-SA"/>
        </w:rPr>
        <w:t>14层酒店（</w:t>
      </w:r>
      <w:r>
        <w:rPr>
          <w:rFonts w:hint="eastAsia" w:ascii="Times New Roman" w:hAnsi="Times New Roman" w:cs="Times New Roman"/>
          <w:color w:val="auto"/>
          <w:kern w:val="2"/>
          <w:sz w:val="28"/>
          <w:szCs w:val="28"/>
          <w:lang w:val="en-US" w:eastAsia="zh-CN" w:bidi="ar-SA"/>
        </w:rPr>
        <w:t>整层</w:t>
      </w:r>
      <w:r>
        <w:rPr>
          <w:rFonts w:hint="default" w:ascii="Times New Roman" w:hAnsi="Times New Roman" w:eastAsia="宋体" w:cs="Times New Roman"/>
          <w:color w:val="auto"/>
          <w:kern w:val="2"/>
          <w:sz w:val="28"/>
          <w:szCs w:val="28"/>
          <w:lang w:val="en-US" w:eastAsia="zh-CN" w:bidi="ar-SA"/>
        </w:rPr>
        <w:t>10</w:t>
      </w:r>
      <w:r>
        <w:rPr>
          <w:rFonts w:hint="eastAsia" w:ascii="Times New Roman" w:hAnsi="Times New Roman" w:cs="Times New Roman"/>
          <w:color w:val="auto"/>
          <w:kern w:val="2"/>
          <w:sz w:val="28"/>
          <w:szCs w:val="28"/>
          <w:lang w:val="en-US" w:eastAsia="zh-CN" w:bidi="ar-SA"/>
        </w:rPr>
        <w:t>35.2</w:t>
      </w:r>
      <w:r>
        <w:rPr>
          <w:rFonts w:hint="default" w:ascii="Times New Roman" w:hAnsi="Times New Roman" w:eastAsia="宋体" w:cs="Times New Roman"/>
          <w:color w:val="auto"/>
          <w:kern w:val="2"/>
          <w:sz w:val="28"/>
          <w:szCs w:val="28"/>
          <w:lang w:val="en-US" w:eastAsia="zh-CN" w:bidi="ar-SA"/>
        </w:rPr>
        <w:t>平方米）改造设计领导办公室、部门办公室、开敞式大办公室、大小会议室、</w:t>
      </w:r>
      <w:r>
        <w:rPr>
          <w:rFonts w:hint="eastAsia" w:ascii="Times New Roman" w:hAnsi="Times New Roman" w:cs="Times New Roman"/>
          <w:color w:val="auto"/>
          <w:kern w:val="2"/>
          <w:sz w:val="28"/>
          <w:szCs w:val="28"/>
          <w:highlight w:val="none"/>
          <w:lang w:val="en-US" w:eastAsia="zh-CN" w:bidi="ar-SA"/>
        </w:rPr>
        <w:t>产品展示区、</w:t>
      </w:r>
      <w:r>
        <w:rPr>
          <w:rFonts w:hint="default" w:ascii="Times New Roman" w:hAnsi="Times New Roman" w:eastAsia="宋体" w:cs="Times New Roman"/>
          <w:color w:val="auto"/>
          <w:kern w:val="2"/>
          <w:sz w:val="28"/>
          <w:szCs w:val="28"/>
          <w:highlight w:val="none"/>
          <w:lang w:val="en-US" w:eastAsia="zh-CN" w:bidi="ar-SA"/>
        </w:rPr>
        <w:t>档案室、机房、茶水间、卫生间等。具体详见《设计任务书》。</w:t>
      </w:r>
    </w:p>
    <w:p w14:paraId="45BBE9FC">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jc w:val="both"/>
        <w:textAlignment w:val="auto"/>
        <w:rPr>
          <w:rFonts w:hint="default" w:ascii="Times New Roman" w:hAnsi="Times New Roman" w:eastAsia="宋体" w:cs="Times New Roman"/>
          <w:color w:val="auto"/>
          <w:kern w:val="2"/>
          <w:sz w:val="28"/>
          <w:szCs w:val="28"/>
          <w:lang w:val="zh-CN" w:eastAsia="zh-CN" w:bidi="ar-SA"/>
        </w:rPr>
      </w:pPr>
      <w:bookmarkStart w:id="1" w:name="_Hlk25704660"/>
      <w:r>
        <w:rPr>
          <w:rFonts w:hint="eastAsia" w:ascii="Times New Roman" w:hAnsi="Times New Roman" w:eastAsia="宋体" w:cs="Times New Roman"/>
          <w:color w:val="auto"/>
          <w:kern w:val="2"/>
          <w:sz w:val="28"/>
          <w:szCs w:val="28"/>
          <w:lang w:val="en-US" w:eastAsia="zh-CN" w:bidi="ar-SA"/>
        </w:rPr>
        <w:t>3.设计工期</w:t>
      </w:r>
      <w:r>
        <w:rPr>
          <w:rFonts w:hint="eastAsia" w:ascii="Times New Roman" w:hAnsi="Times New Roman" w:cs="Times New Roman"/>
          <w:color w:val="auto"/>
          <w:kern w:val="2"/>
          <w:sz w:val="28"/>
          <w:szCs w:val="28"/>
          <w:lang w:val="en-US" w:eastAsia="zh-CN" w:bidi="ar-SA"/>
        </w:rPr>
        <w:t>：</w:t>
      </w:r>
      <w:r>
        <w:rPr>
          <w:rFonts w:hint="eastAsia" w:ascii="Times New Roman" w:hAnsi="Times New Roman" w:cs="Times New Roman"/>
          <w:color w:val="auto"/>
          <w:kern w:val="2"/>
          <w:sz w:val="28"/>
          <w:szCs w:val="28"/>
          <w:highlight w:val="none"/>
          <w:lang w:val="en-US" w:eastAsia="zh-CN" w:bidi="ar-SA"/>
        </w:rPr>
        <w:t>3</w:t>
      </w:r>
      <w:r>
        <w:rPr>
          <w:rFonts w:hint="eastAsia" w:ascii="Times New Roman" w:hAnsi="Times New Roman" w:eastAsia="宋体" w:cs="Times New Roman"/>
          <w:color w:val="auto"/>
          <w:kern w:val="2"/>
          <w:sz w:val="28"/>
          <w:szCs w:val="28"/>
          <w:highlight w:val="none"/>
          <w:lang w:val="en-US" w:eastAsia="zh-CN" w:bidi="ar-SA"/>
        </w:rPr>
        <w:t>0</w:t>
      </w:r>
      <w:r>
        <w:rPr>
          <w:rFonts w:hint="default" w:ascii="Times New Roman" w:hAnsi="Times New Roman" w:eastAsia="宋体" w:cs="Times New Roman"/>
          <w:color w:val="auto"/>
          <w:kern w:val="2"/>
          <w:sz w:val="28"/>
          <w:szCs w:val="28"/>
          <w:highlight w:val="none"/>
          <w:lang w:val="en-US" w:eastAsia="zh-CN" w:bidi="ar-SA"/>
        </w:rPr>
        <w:t>个日历天</w:t>
      </w:r>
      <w:r>
        <w:rPr>
          <w:rFonts w:hint="default" w:ascii="Times New Roman" w:hAnsi="Times New Roman" w:cs="Times New Roman"/>
          <w:color w:val="auto"/>
          <w:kern w:val="2"/>
          <w:sz w:val="28"/>
          <w:szCs w:val="28"/>
          <w:lang w:val="en-US" w:eastAsia="zh-CN" w:bidi="ar-SA"/>
        </w:rPr>
        <w:t>内出具设计方案效果图终稿及施工图纸终稿</w:t>
      </w:r>
      <w:r>
        <w:rPr>
          <w:rFonts w:hint="default" w:ascii="Times New Roman" w:hAnsi="Times New Roman" w:eastAsia="宋体" w:cs="Times New Roman"/>
          <w:color w:val="auto"/>
          <w:kern w:val="2"/>
          <w:sz w:val="28"/>
          <w:szCs w:val="28"/>
          <w:lang w:val="en-US" w:eastAsia="zh-CN" w:bidi="ar-SA"/>
        </w:rPr>
        <w:t>。</w:t>
      </w:r>
    </w:p>
    <w:p w14:paraId="7FA7F116">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jc w:val="both"/>
        <w:textAlignment w:val="auto"/>
        <w:rPr>
          <w:rFonts w:hint="default"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4.现场踏勘：本项目不组织现场踏勘，由投标人自行赴现场踏勘。</w:t>
      </w:r>
    </w:p>
    <w:p w14:paraId="24C0C75D">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default" w:ascii="Times New Roman" w:hAnsi="Times New Roman" w:eastAsia="宋体" w:cs="Times New Roman"/>
          <w:b/>
          <w:bCs/>
          <w:color w:val="auto"/>
          <w:kern w:val="2"/>
          <w:sz w:val="28"/>
          <w:szCs w:val="28"/>
          <w:lang w:val="zh-CN" w:eastAsia="zh-CN" w:bidi="ar-SA"/>
        </w:rPr>
      </w:pPr>
      <w:r>
        <w:rPr>
          <w:rFonts w:hint="default" w:ascii="Times New Roman" w:hAnsi="Times New Roman" w:eastAsia="宋体" w:cs="Times New Roman"/>
          <w:b/>
          <w:bCs/>
          <w:color w:val="auto"/>
          <w:kern w:val="2"/>
          <w:sz w:val="28"/>
          <w:szCs w:val="28"/>
          <w:lang w:val="zh-CN" w:eastAsia="zh-CN" w:bidi="ar-SA"/>
        </w:rPr>
        <w:t>二、</w:t>
      </w:r>
      <w:r>
        <w:rPr>
          <w:rFonts w:hint="eastAsia" w:ascii="Times New Roman" w:hAnsi="Times New Roman" w:cs="Times New Roman"/>
          <w:b/>
          <w:bCs/>
          <w:color w:val="auto"/>
          <w:kern w:val="2"/>
          <w:sz w:val="28"/>
          <w:szCs w:val="28"/>
          <w:lang w:val="en-US" w:eastAsia="zh-CN" w:bidi="ar-SA"/>
        </w:rPr>
        <w:t>设计单位</w:t>
      </w:r>
      <w:r>
        <w:rPr>
          <w:rFonts w:hint="default" w:ascii="Times New Roman" w:hAnsi="Times New Roman" w:eastAsia="宋体" w:cs="Times New Roman"/>
          <w:b/>
          <w:bCs/>
          <w:color w:val="auto"/>
          <w:kern w:val="2"/>
          <w:sz w:val="28"/>
          <w:szCs w:val="28"/>
          <w:lang w:val="zh-CN" w:eastAsia="zh-CN" w:bidi="ar-SA"/>
        </w:rPr>
        <w:t>的资格要求</w:t>
      </w:r>
    </w:p>
    <w:bookmarkEnd w:id="1"/>
    <w:p w14:paraId="00DF285F">
      <w:pPr>
        <w:tabs>
          <w:tab w:val="left" w:pos="879"/>
        </w:tabs>
        <w:autoSpaceDE w:val="0"/>
        <w:autoSpaceDN w:val="0"/>
        <w:adjustRightInd w:val="0"/>
        <w:spacing w:line="360" w:lineRule="auto"/>
        <w:ind w:firstLine="560" w:firstLineChars="200"/>
        <w:rPr>
          <w:rFonts w:hint="default" w:ascii="Times New Roman" w:hAnsi="Times New Roman" w:eastAsia="宋体" w:cs="Times New Roman"/>
          <w:color w:val="auto"/>
          <w:kern w:val="0"/>
          <w:sz w:val="28"/>
          <w:szCs w:val="28"/>
          <w:highlight w:val="none"/>
          <w:lang w:val="zh-CN" w:eastAsia="zh-CN"/>
        </w:rPr>
      </w:pPr>
      <w:r>
        <w:rPr>
          <w:rFonts w:hint="default" w:ascii="Times New Roman" w:hAnsi="Times New Roman" w:cs="Times New Roman"/>
          <w:color w:val="auto"/>
          <w:kern w:val="0"/>
          <w:sz w:val="28"/>
          <w:szCs w:val="28"/>
          <w:lang w:val="zh-CN" w:eastAsia="zh-CN"/>
        </w:rPr>
        <w:t>1.</w:t>
      </w:r>
      <w:r>
        <w:rPr>
          <w:rFonts w:hint="default" w:ascii="Times New Roman" w:hAnsi="Times New Roman" w:eastAsia="宋体" w:cs="Times New Roman"/>
          <w:color w:val="auto"/>
          <w:kern w:val="0"/>
          <w:sz w:val="28"/>
          <w:szCs w:val="28"/>
          <w:lang w:val="zh-CN" w:eastAsia="zh-CN"/>
        </w:rPr>
        <w:t>合法注册企业，</w:t>
      </w:r>
      <w:r>
        <w:rPr>
          <w:rFonts w:hint="default" w:ascii="Times New Roman" w:hAnsi="Times New Roman" w:eastAsia="宋体" w:cs="Times New Roman"/>
          <w:color w:val="auto"/>
          <w:kern w:val="0"/>
          <w:sz w:val="28"/>
          <w:szCs w:val="28"/>
          <w:highlight w:val="none"/>
          <w:lang w:val="zh-CN" w:eastAsia="zh-CN"/>
        </w:rPr>
        <w:t>具有独立承担民事责任能力的法人；</w:t>
      </w:r>
    </w:p>
    <w:p w14:paraId="43620E81">
      <w:pPr>
        <w:tabs>
          <w:tab w:val="left" w:pos="879"/>
        </w:tabs>
        <w:autoSpaceDE w:val="0"/>
        <w:autoSpaceDN w:val="0"/>
        <w:adjustRightInd w:val="0"/>
        <w:spacing w:line="360" w:lineRule="auto"/>
        <w:ind w:firstLine="560" w:firstLineChars="200"/>
        <w:rPr>
          <w:rFonts w:hint="default" w:ascii="Times New Roman" w:hAnsi="Times New Roman" w:eastAsia="宋体" w:cs="Times New Roman"/>
          <w:color w:val="auto"/>
          <w:kern w:val="0"/>
          <w:sz w:val="28"/>
          <w:szCs w:val="28"/>
          <w:highlight w:val="none"/>
          <w:lang w:eastAsia="zh-CN"/>
        </w:rPr>
      </w:pPr>
      <w:r>
        <w:rPr>
          <w:rFonts w:hint="eastAsia" w:ascii="Times New Roman" w:hAnsi="Times New Roman" w:cs="Times New Roman"/>
          <w:color w:val="auto"/>
          <w:kern w:val="0"/>
          <w:sz w:val="28"/>
          <w:szCs w:val="28"/>
          <w:highlight w:val="none"/>
          <w:lang w:val="en-US" w:eastAsia="zh-CN"/>
        </w:rPr>
        <w:t>2.</w:t>
      </w:r>
      <w:r>
        <w:rPr>
          <w:rFonts w:hint="default" w:ascii="Times New Roman" w:hAnsi="Times New Roman" w:eastAsia="宋体" w:cs="Times New Roman"/>
          <w:color w:val="auto"/>
          <w:kern w:val="0"/>
          <w:sz w:val="28"/>
          <w:szCs w:val="28"/>
          <w:highlight w:val="none"/>
          <w:lang w:val="zh-CN" w:eastAsia="zh-CN"/>
        </w:rPr>
        <w:t>具有建设行政主管部门颁发的装饰设计乙级及以上资质和消防设计资质</w:t>
      </w:r>
      <w:r>
        <w:rPr>
          <w:rFonts w:hint="default" w:ascii="Times New Roman" w:hAnsi="Times New Roman" w:eastAsia="宋体" w:cs="Times New Roman"/>
          <w:color w:val="auto"/>
          <w:kern w:val="0"/>
          <w:sz w:val="28"/>
          <w:szCs w:val="28"/>
          <w:highlight w:val="none"/>
          <w:lang w:eastAsia="zh-CN"/>
        </w:rPr>
        <w:t>；</w:t>
      </w:r>
    </w:p>
    <w:p w14:paraId="134D960C">
      <w:pPr>
        <w:tabs>
          <w:tab w:val="left" w:pos="879"/>
        </w:tabs>
        <w:autoSpaceDE w:val="0"/>
        <w:autoSpaceDN w:val="0"/>
        <w:adjustRightInd w:val="0"/>
        <w:spacing w:line="360" w:lineRule="auto"/>
        <w:ind w:firstLine="560" w:firstLineChars="200"/>
        <w:rPr>
          <w:rFonts w:hint="default" w:ascii="Times New Roman" w:hAnsi="Times New Roman" w:eastAsia="宋体" w:cs="Times New Roman"/>
          <w:color w:val="auto"/>
          <w:kern w:val="2"/>
          <w:sz w:val="28"/>
          <w:szCs w:val="28"/>
          <w:highlight w:val="none"/>
          <w:lang w:val="zh-CN" w:eastAsia="zh-CN" w:bidi="ar-SA"/>
        </w:rPr>
      </w:pPr>
      <w:r>
        <w:rPr>
          <w:rFonts w:hint="eastAsia" w:ascii="Times New Roman" w:hAnsi="Times New Roman" w:cs="Times New Roman"/>
          <w:color w:val="auto"/>
          <w:kern w:val="0"/>
          <w:sz w:val="28"/>
          <w:szCs w:val="28"/>
          <w:highlight w:val="none"/>
          <w:lang w:val="en-US" w:eastAsia="zh-CN"/>
        </w:rPr>
        <w:t>3</w:t>
      </w:r>
      <w:r>
        <w:rPr>
          <w:rFonts w:hint="default" w:ascii="Times New Roman" w:hAnsi="Times New Roman" w:cs="Times New Roman"/>
          <w:color w:val="auto"/>
          <w:kern w:val="0"/>
          <w:sz w:val="28"/>
          <w:szCs w:val="28"/>
          <w:highlight w:val="none"/>
          <w:lang w:val="en-US" w:eastAsia="zh-CN"/>
        </w:rPr>
        <w:t>.</w:t>
      </w:r>
      <w:r>
        <w:rPr>
          <w:rFonts w:hint="default" w:ascii="Times New Roman" w:hAnsi="Times New Roman" w:cs="Times New Roman"/>
          <w:color w:val="auto"/>
          <w:kern w:val="0"/>
          <w:sz w:val="28"/>
          <w:szCs w:val="28"/>
          <w:highlight w:val="none"/>
          <w:lang w:eastAsia="zh-CN"/>
        </w:rPr>
        <w:t>业绩和经验：近3年（即2022年5月1日至2025年4月30日期间），需提供类似项目（包括但不限于办公空间、商业空间等）的设计业绩，业绩证明材料</w:t>
      </w:r>
      <w:r>
        <w:rPr>
          <w:rFonts w:hint="eastAsia" w:ascii="Times New Roman" w:hAnsi="Times New Roman" w:cs="Times New Roman"/>
          <w:color w:val="auto"/>
          <w:kern w:val="0"/>
          <w:sz w:val="28"/>
          <w:szCs w:val="28"/>
          <w:highlight w:val="none"/>
          <w:lang w:val="en-US" w:eastAsia="zh-CN"/>
        </w:rPr>
        <w:t>至少包含</w:t>
      </w:r>
      <w:r>
        <w:rPr>
          <w:rFonts w:hint="default" w:ascii="Times New Roman" w:hAnsi="Times New Roman" w:cs="Times New Roman"/>
          <w:color w:val="auto"/>
          <w:kern w:val="0"/>
          <w:sz w:val="28"/>
          <w:szCs w:val="28"/>
          <w:highlight w:val="none"/>
          <w:lang w:eastAsia="zh-CN"/>
        </w:rPr>
        <w:t>合同或协议书</w:t>
      </w:r>
      <w:r>
        <w:rPr>
          <w:rFonts w:hint="eastAsia" w:ascii="Times New Roman" w:hAnsi="Times New Roman" w:cs="Times New Roman"/>
          <w:color w:val="auto"/>
          <w:kern w:val="0"/>
          <w:sz w:val="28"/>
          <w:szCs w:val="28"/>
          <w:highlight w:val="none"/>
          <w:lang w:eastAsia="zh-CN"/>
        </w:rPr>
        <w:t>、</w:t>
      </w:r>
      <w:r>
        <w:rPr>
          <w:rFonts w:hint="default" w:ascii="Times New Roman" w:hAnsi="Times New Roman" w:cs="Times New Roman"/>
          <w:color w:val="auto"/>
          <w:kern w:val="0"/>
          <w:sz w:val="28"/>
          <w:szCs w:val="28"/>
          <w:highlight w:val="none"/>
          <w:lang w:val="en-US" w:eastAsia="zh-CN"/>
        </w:rPr>
        <w:t>发票</w:t>
      </w:r>
      <w:r>
        <w:rPr>
          <w:rFonts w:hint="default" w:ascii="Times New Roman" w:hAnsi="Times New Roman" w:cs="Times New Roman"/>
          <w:color w:val="auto"/>
          <w:kern w:val="0"/>
          <w:sz w:val="28"/>
          <w:szCs w:val="28"/>
          <w:highlight w:val="none"/>
          <w:lang w:eastAsia="zh-CN"/>
        </w:rPr>
        <w:t>，数量不得少于2个（同一法人主体单位提供的多份合同，仅认定为1个业绩）。</w:t>
      </w:r>
    </w:p>
    <w:p w14:paraId="139F351C">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default" w:ascii="Times New Roman" w:hAnsi="Times New Roman" w:eastAsia="宋体" w:cs="Times New Roman"/>
          <w:color w:val="auto"/>
          <w:kern w:val="2"/>
          <w:sz w:val="28"/>
          <w:szCs w:val="28"/>
          <w:lang w:val="zh-CN" w:eastAsia="zh-CN" w:bidi="ar-SA"/>
        </w:rPr>
      </w:pPr>
      <w:r>
        <w:rPr>
          <w:rFonts w:hint="eastAsia" w:ascii="Times New Roman" w:hAnsi="Times New Roman" w:cs="Times New Roman"/>
          <w:color w:val="auto"/>
          <w:kern w:val="2"/>
          <w:sz w:val="28"/>
          <w:szCs w:val="28"/>
          <w:lang w:val="en-US" w:eastAsia="zh-CN" w:bidi="ar-SA"/>
        </w:rPr>
        <w:t>4</w:t>
      </w:r>
      <w:r>
        <w:rPr>
          <w:rFonts w:hint="default" w:ascii="Times New Roman" w:hAnsi="Times New Roman" w:eastAsia="宋体" w:cs="Times New Roman"/>
          <w:color w:val="auto"/>
          <w:kern w:val="2"/>
          <w:sz w:val="28"/>
          <w:szCs w:val="28"/>
          <w:lang w:val="zh-CN" w:eastAsia="zh-CN" w:bidi="ar-SA"/>
        </w:rPr>
        <w:t>.信用记录：在信用中国网站未被列入重大税收违法案件当事人名单（须提供信用中国网相应查询结果的网站截图）。</w:t>
      </w:r>
    </w:p>
    <w:p w14:paraId="144B38B5">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default" w:ascii="Times New Roman" w:hAnsi="Times New Roman" w:eastAsia="宋体" w:cs="Times New Roman"/>
          <w:color w:val="auto"/>
          <w:kern w:val="2"/>
          <w:sz w:val="28"/>
          <w:szCs w:val="28"/>
          <w:lang w:val="zh-CN" w:eastAsia="zh-CN" w:bidi="ar-SA"/>
        </w:rPr>
      </w:pPr>
      <w:r>
        <w:rPr>
          <w:rFonts w:hint="eastAsia" w:ascii="Times New Roman" w:hAnsi="Times New Roman" w:cs="Times New Roman"/>
          <w:color w:val="auto"/>
          <w:kern w:val="2"/>
          <w:sz w:val="28"/>
          <w:szCs w:val="28"/>
          <w:lang w:val="en-US" w:eastAsia="zh-CN" w:bidi="ar-SA"/>
        </w:rPr>
        <w:t>5</w:t>
      </w:r>
      <w:r>
        <w:rPr>
          <w:rFonts w:hint="default" w:ascii="Times New Roman" w:hAnsi="Times New Roman" w:eastAsia="宋体" w:cs="Times New Roman"/>
          <w:color w:val="auto"/>
          <w:kern w:val="2"/>
          <w:sz w:val="28"/>
          <w:szCs w:val="28"/>
          <w:lang w:val="zh-CN" w:eastAsia="zh-CN" w:bidi="ar-SA"/>
        </w:rPr>
        <w:t>.单位负责人为同一人或者存在控股、管理关系的不同单位，不得</w:t>
      </w:r>
      <w:r>
        <w:rPr>
          <w:rFonts w:hint="default" w:ascii="Times New Roman" w:hAnsi="Times New Roman" w:cs="Times New Roman"/>
          <w:color w:val="auto"/>
          <w:kern w:val="2"/>
          <w:sz w:val="28"/>
          <w:szCs w:val="28"/>
          <w:lang w:val="zh-CN" w:eastAsia="zh-CN" w:bidi="ar-SA"/>
        </w:rPr>
        <w:t>同时</w:t>
      </w:r>
      <w:r>
        <w:rPr>
          <w:rFonts w:hint="default" w:ascii="Times New Roman" w:hAnsi="Times New Roman" w:eastAsia="宋体" w:cs="Times New Roman"/>
          <w:color w:val="auto"/>
          <w:kern w:val="2"/>
          <w:sz w:val="28"/>
          <w:szCs w:val="28"/>
          <w:lang w:val="zh-CN" w:eastAsia="zh-CN" w:bidi="ar-SA"/>
        </w:rPr>
        <w:t>参加</w:t>
      </w:r>
      <w:r>
        <w:rPr>
          <w:rFonts w:hint="default" w:ascii="Times New Roman" w:hAnsi="Times New Roman" w:eastAsia="宋体" w:cs="Times New Roman"/>
          <w:color w:val="auto"/>
          <w:kern w:val="2"/>
          <w:sz w:val="28"/>
          <w:szCs w:val="28"/>
          <w:lang w:val="en-US" w:eastAsia="zh-CN" w:bidi="ar-SA"/>
        </w:rPr>
        <w:t>投标</w:t>
      </w:r>
      <w:r>
        <w:rPr>
          <w:rFonts w:hint="default" w:ascii="Times New Roman" w:hAnsi="Times New Roman" w:eastAsia="宋体" w:cs="Times New Roman"/>
          <w:color w:val="auto"/>
          <w:kern w:val="2"/>
          <w:sz w:val="28"/>
          <w:szCs w:val="28"/>
          <w:lang w:val="zh-CN" w:eastAsia="zh-CN" w:bidi="ar-SA"/>
        </w:rPr>
        <w:t>；</w:t>
      </w:r>
    </w:p>
    <w:p w14:paraId="59CDEF96">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default" w:ascii="Times New Roman" w:hAnsi="Times New Roman" w:eastAsia="宋体" w:cs="Times New Roman"/>
          <w:color w:val="auto"/>
          <w:kern w:val="2"/>
          <w:sz w:val="28"/>
          <w:szCs w:val="28"/>
          <w:lang w:val="zh-CN" w:eastAsia="zh-CN" w:bidi="ar-SA"/>
        </w:rPr>
      </w:pPr>
      <w:r>
        <w:rPr>
          <w:rFonts w:hint="eastAsia" w:ascii="Times New Roman" w:hAnsi="Times New Roman" w:cs="Times New Roman"/>
          <w:color w:val="auto"/>
          <w:kern w:val="2"/>
          <w:sz w:val="28"/>
          <w:szCs w:val="28"/>
          <w:lang w:val="en-US" w:eastAsia="zh-CN" w:bidi="ar-SA"/>
        </w:rPr>
        <w:t>6</w:t>
      </w:r>
      <w:r>
        <w:rPr>
          <w:rFonts w:hint="default" w:ascii="Times New Roman" w:hAnsi="Times New Roman" w:eastAsia="宋体" w:cs="Times New Roman"/>
          <w:color w:val="auto"/>
          <w:kern w:val="2"/>
          <w:sz w:val="28"/>
          <w:szCs w:val="28"/>
          <w:lang w:val="zh-CN" w:eastAsia="zh-CN" w:bidi="ar-SA"/>
        </w:rPr>
        <w:t>.本项目不接受联合体</w:t>
      </w:r>
      <w:r>
        <w:rPr>
          <w:rFonts w:hint="default" w:ascii="Times New Roman" w:hAnsi="Times New Roman" w:eastAsia="宋体" w:cs="Times New Roman"/>
          <w:color w:val="auto"/>
          <w:kern w:val="2"/>
          <w:sz w:val="28"/>
          <w:szCs w:val="28"/>
          <w:lang w:val="en-US" w:eastAsia="zh-CN" w:bidi="ar-SA"/>
        </w:rPr>
        <w:t>投标</w:t>
      </w:r>
      <w:r>
        <w:rPr>
          <w:rFonts w:hint="default" w:ascii="Times New Roman" w:hAnsi="Times New Roman" w:eastAsia="宋体" w:cs="Times New Roman"/>
          <w:color w:val="auto"/>
          <w:kern w:val="2"/>
          <w:sz w:val="28"/>
          <w:szCs w:val="28"/>
          <w:lang w:val="zh-CN" w:eastAsia="zh-CN" w:bidi="ar-SA"/>
        </w:rPr>
        <w:t>。</w:t>
      </w:r>
    </w:p>
    <w:p w14:paraId="181E5F8A">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default" w:ascii="Times New Roman" w:hAnsi="Times New Roman" w:eastAsia="宋体" w:cs="Times New Roman"/>
          <w:color w:val="auto"/>
          <w:kern w:val="2"/>
          <w:sz w:val="28"/>
          <w:szCs w:val="28"/>
          <w:lang w:val="zh-CN" w:eastAsia="zh-CN" w:bidi="ar-SA"/>
        </w:rPr>
      </w:pPr>
      <w:r>
        <w:rPr>
          <w:rFonts w:hint="default" w:ascii="Times New Roman" w:hAnsi="Times New Roman" w:eastAsia="宋体" w:cs="Times New Roman"/>
          <w:color w:val="auto"/>
          <w:kern w:val="2"/>
          <w:sz w:val="28"/>
          <w:szCs w:val="28"/>
          <w:lang w:val="zh-CN" w:eastAsia="zh-CN" w:bidi="ar-SA"/>
        </w:rPr>
        <w:t>以上所需材料复印件均须加盖投标单位公章。</w:t>
      </w:r>
    </w:p>
    <w:p w14:paraId="37C2116E">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default" w:ascii="Times New Roman" w:hAnsi="Times New Roman" w:cs="Times New Roman"/>
          <w:b/>
          <w:bCs/>
          <w:color w:val="auto"/>
          <w:kern w:val="2"/>
          <w:sz w:val="28"/>
          <w:szCs w:val="28"/>
          <w:highlight w:val="none"/>
          <w:lang w:val="en-US" w:eastAsia="zh-CN" w:bidi="ar-SA"/>
        </w:rPr>
      </w:pPr>
      <w:r>
        <w:rPr>
          <w:rFonts w:hint="eastAsia" w:ascii="Times New Roman" w:hAnsi="Times New Roman" w:cs="Times New Roman"/>
          <w:b/>
          <w:bCs/>
          <w:color w:val="auto"/>
          <w:kern w:val="2"/>
          <w:sz w:val="28"/>
          <w:szCs w:val="28"/>
          <w:highlight w:val="none"/>
          <w:lang w:val="en-US" w:eastAsia="zh-CN" w:bidi="ar-SA"/>
        </w:rPr>
        <w:t>三</w:t>
      </w:r>
      <w:r>
        <w:rPr>
          <w:rFonts w:hint="default" w:ascii="Times New Roman" w:hAnsi="Times New Roman" w:cs="Times New Roman"/>
          <w:b/>
          <w:bCs/>
          <w:color w:val="auto"/>
          <w:kern w:val="2"/>
          <w:sz w:val="28"/>
          <w:szCs w:val="28"/>
          <w:highlight w:val="none"/>
          <w:lang w:val="en-US" w:eastAsia="zh-CN" w:bidi="ar-SA"/>
        </w:rPr>
        <w:t>、设计服务总费用</w:t>
      </w:r>
    </w:p>
    <w:p w14:paraId="7C463AC9">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default" w:ascii="Times New Roman" w:hAnsi="Times New Roman" w:eastAsia="宋体" w:cs="Times New Roman"/>
          <w:color w:val="auto"/>
          <w:kern w:val="2"/>
          <w:sz w:val="28"/>
          <w:szCs w:val="28"/>
          <w:highlight w:val="none"/>
          <w:lang w:val="en-US" w:eastAsia="zh-CN" w:bidi="ar-SA"/>
        </w:rPr>
      </w:pPr>
      <w:r>
        <w:rPr>
          <w:rFonts w:hint="default" w:ascii="Times New Roman" w:hAnsi="Times New Roman" w:eastAsia="宋体" w:cs="Times New Roman"/>
          <w:color w:val="auto"/>
          <w:kern w:val="2"/>
          <w:sz w:val="28"/>
          <w:szCs w:val="28"/>
          <w:highlight w:val="none"/>
          <w:lang w:val="en-US" w:eastAsia="zh-CN" w:bidi="ar-SA"/>
        </w:rPr>
        <w:t>本次招标总费用</w:t>
      </w:r>
      <w:r>
        <w:rPr>
          <w:rFonts w:hint="default" w:ascii="Times New Roman" w:hAnsi="Times New Roman" w:cs="Times New Roman"/>
          <w:b w:val="0"/>
          <w:bCs w:val="0"/>
          <w:color w:val="auto"/>
          <w:kern w:val="2"/>
          <w:sz w:val="28"/>
          <w:szCs w:val="28"/>
          <w:highlight w:val="none"/>
          <w:lang w:val="en-US" w:eastAsia="zh-CN" w:bidi="ar-SA"/>
        </w:rPr>
        <w:t>报价为含税总包干价。</w:t>
      </w:r>
      <w:r>
        <w:rPr>
          <w:rFonts w:hint="default" w:ascii="Times New Roman" w:hAnsi="Times New Roman" w:eastAsia="宋体" w:cs="Times New Roman"/>
          <w:color w:val="auto"/>
          <w:kern w:val="2"/>
          <w:sz w:val="28"/>
          <w:szCs w:val="28"/>
          <w:highlight w:val="none"/>
          <w:lang w:val="en-US" w:eastAsia="zh-CN" w:bidi="ar-SA"/>
        </w:rPr>
        <w:t>最高限价为</w:t>
      </w:r>
      <w:r>
        <w:rPr>
          <w:rFonts w:hint="eastAsia" w:ascii="Times New Roman" w:hAnsi="Times New Roman" w:cs="Times New Roman"/>
          <w:color w:val="auto"/>
          <w:kern w:val="2"/>
          <w:sz w:val="28"/>
          <w:szCs w:val="28"/>
          <w:highlight w:val="none"/>
          <w:lang w:val="en-US" w:eastAsia="zh-CN" w:bidi="ar-SA"/>
        </w:rPr>
        <w:t>5</w:t>
      </w:r>
      <w:r>
        <w:rPr>
          <w:rFonts w:hint="default" w:ascii="Times New Roman" w:hAnsi="Times New Roman" w:eastAsia="宋体" w:cs="Times New Roman"/>
          <w:color w:val="auto"/>
          <w:kern w:val="2"/>
          <w:sz w:val="28"/>
          <w:szCs w:val="28"/>
          <w:highlight w:val="none"/>
          <w:lang w:val="en-US" w:eastAsia="zh-CN" w:bidi="ar-SA"/>
        </w:rPr>
        <w:t>000</w:t>
      </w:r>
      <w:r>
        <w:rPr>
          <w:rFonts w:hint="eastAsia" w:ascii="Times New Roman" w:hAnsi="Times New Roman" w:cs="Times New Roman"/>
          <w:color w:val="auto"/>
          <w:kern w:val="2"/>
          <w:sz w:val="28"/>
          <w:szCs w:val="28"/>
          <w:highlight w:val="none"/>
          <w:lang w:val="en-US" w:eastAsia="zh-CN" w:bidi="ar-SA"/>
        </w:rPr>
        <w:t>0</w:t>
      </w:r>
      <w:r>
        <w:rPr>
          <w:rFonts w:hint="default" w:ascii="Times New Roman" w:hAnsi="Times New Roman" w:eastAsia="宋体" w:cs="Times New Roman"/>
          <w:color w:val="auto"/>
          <w:kern w:val="2"/>
          <w:sz w:val="28"/>
          <w:szCs w:val="28"/>
          <w:highlight w:val="none"/>
          <w:lang w:val="en-US" w:eastAsia="zh-CN" w:bidi="ar-SA"/>
        </w:rPr>
        <w:t>元（大写：</w:t>
      </w:r>
      <w:r>
        <w:rPr>
          <w:rFonts w:hint="eastAsia" w:ascii="Times New Roman" w:hAnsi="Times New Roman" w:cs="Times New Roman"/>
          <w:color w:val="auto"/>
          <w:kern w:val="2"/>
          <w:sz w:val="28"/>
          <w:szCs w:val="28"/>
          <w:highlight w:val="none"/>
          <w:lang w:val="en-US" w:eastAsia="zh-CN" w:bidi="ar-SA"/>
        </w:rPr>
        <w:t>伍</w:t>
      </w:r>
      <w:r>
        <w:rPr>
          <w:rFonts w:hint="default" w:ascii="Times New Roman" w:hAnsi="Times New Roman" w:eastAsia="宋体" w:cs="Times New Roman"/>
          <w:color w:val="auto"/>
          <w:kern w:val="2"/>
          <w:sz w:val="28"/>
          <w:szCs w:val="28"/>
          <w:highlight w:val="none"/>
          <w:lang w:val="en-US" w:eastAsia="zh-CN" w:bidi="ar-SA"/>
        </w:rPr>
        <w:t>万元整），高于最高限价的报价为废标。</w:t>
      </w:r>
    </w:p>
    <w:p w14:paraId="47E4353D">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default" w:ascii="Times New Roman" w:hAnsi="Times New Roman" w:eastAsia="宋体" w:cs="Times New Roman"/>
          <w:b/>
          <w:bCs/>
          <w:color w:val="auto"/>
          <w:kern w:val="2"/>
          <w:sz w:val="28"/>
          <w:szCs w:val="28"/>
          <w:highlight w:val="none"/>
          <w:lang w:val="zh-CN" w:eastAsia="zh-CN" w:bidi="ar-SA"/>
        </w:rPr>
      </w:pPr>
      <w:r>
        <w:rPr>
          <w:rFonts w:hint="eastAsia" w:ascii="Times New Roman" w:hAnsi="Times New Roman" w:cs="Times New Roman"/>
          <w:b/>
          <w:bCs/>
          <w:color w:val="auto"/>
          <w:kern w:val="2"/>
          <w:sz w:val="28"/>
          <w:szCs w:val="28"/>
          <w:highlight w:val="none"/>
          <w:lang w:val="en-US" w:eastAsia="zh-CN" w:bidi="ar-SA"/>
        </w:rPr>
        <w:t>四</w:t>
      </w:r>
      <w:r>
        <w:rPr>
          <w:rFonts w:hint="default" w:ascii="Times New Roman" w:hAnsi="Times New Roman" w:eastAsia="宋体" w:cs="Times New Roman"/>
          <w:b/>
          <w:bCs/>
          <w:color w:val="auto"/>
          <w:kern w:val="2"/>
          <w:sz w:val="28"/>
          <w:szCs w:val="28"/>
          <w:highlight w:val="none"/>
          <w:lang w:val="en-US" w:eastAsia="zh-CN" w:bidi="ar-SA"/>
        </w:rPr>
        <w:t>、招标</w:t>
      </w:r>
      <w:r>
        <w:rPr>
          <w:rFonts w:hint="eastAsia" w:ascii="Times New Roman" w:hAnsi="Times New Roman" w:cs="Times New Roman"/>
          <w:b/>
          <w:bCs/>
          <w:color w:val="auto"/>
          <w:kern w:val="2"/>
          <w:sz w:val="28"/>
          <w:szCs w:val="28"/>
          <w:highlight w:val="none"/>
          <w:lang w:val="en-US" w:eastAsia="zh-CN" w:bidi="ar-SA"/>
        </w:rPr>
        <w:t>方式</w:t>
      </w:r>
    </w:p>
    <w:p w14:paraId="160E0CBC">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default" w:ascii="Times New Roman" w:hAnsi="Times New Roman" w:eastAsia="宋体" w:cs="Times New Roman"/>
          <w:color w:val="auto"/>
          <w:kern w:val="2"/>
          <w:sz w:val="28"/>
          <w:szCs w:val="28"/>
          <w:highlight w:val="yellow"/>
          <w:lang w:val="zh-CN" w:eastAsia="zh-CN" w:bidi="ar-SA"/>
        </w:rPr>
      </w:pPr>
      <w:r>
        <w:rPr>
          <w:rFonts w:hint="default" w:ascii="Times New Roman" w:hAnsi="Times New Roman" w:eastAsia="宋体" w:cs="Times New Roman"/>
          <w:color w:val="auto"/>
          <w:kern w:val="2"/>
          <w:sz w:val="28"/>
          <w:szCs w:val="28"/>
          <w:highlight w:val="none"/>
          <w:lang w:val="zh-CN" w:eastAsia="zh-CN" w:bidi="ar-SA"/>
        </w:rPr>
        <w:t>本次</w:t>
      </w:r>
      <w:r>
        <w:rPr>
          <w:rFonts w:hint="default" w:ascii="Times New Roman" w:hAnsi="Times New Roman" w:eastAsia="宋体" w:cs="Times New Roman"/>
          <w:color w:val="auto"/>
          <w:kern w:val="2"/>
          <w:sz w:val="28"/>
          <w:szCs w:val="28"/>
          <w:highlight w:val="none"/>
          <w:lang w:val="en-US" w:eastAsia="zh-CN" w:bidi="ar-SA"/>
        </w:rPr>
        <w:t>招标</w:t>
      </w:r>
      <w:r>
        <w:rPr>
          <w:rFonts w:hint="default" w:ascii="Times New Roman" w:hAnsi="Times New Roman" w:eastAsia="宋体" w:cs="Times New Roman"/>
          <w:color w:val="auto"/>
          <w:kern w:val="2"/>
          <w:sz w:val="28"/>
          <w:szCs w:val="28"/>
          <w:highlight w:val="none"/>
          <w:lang w:val="zh-CN" w:eastAsia="zh-CN" w:bidi="ar-SA"/>
        </w:rPr>
        <w:t>采用</w:t>
      </w:r>
      <w:r>
        <w:rPr>
          <w:rFonts w:hint="default" w:ascii="Times New Roman" w:hAnsi="Times New Roman" w:eastAsia="宋体" w:cs="Times New Roman"/>
          <w:color w:val="auto"/>
          <w:kern w:val="2"/>
          <w:sz w:val="28"/>
          <w:szCs w:val="28"/>
          <w:highlight w:val="none"/>
          <w:lang w:val="en-US" w:eastAsia="zh-CN" w:bidi="ar-SA"/>
        </w:rPr>
        <w:t>公开比选</w:t>
      </w:r>
      <w:r>
        <w:rPr>
          <w:rFonts w:hint="default" w:ascii="Times New Roman" w:hAnsi="Times New Roman" w:eastAsia="宋体" w:cs="Times New Roman"/>
          <w:color w:val="auto"/>
          <w:kern w:val="2"/>
          <w:sz w:val="28"/>
          <w:szCs w:val="28"/>
          <w:highlight w:val="none"/>
          <w:lang w:val="zh-CN" w:eastAsia="zh-CN" w:bidi="ar-SA"/>
        </w:rPr>
        <w:t>的方式进行。</w:t>
      </w:r>
    </w:p>
    <w:p w14:paraId="3C8DCBF1">
      <w:pPr>
        <w:keepNext w:val="0"/>
        <w:keepLines w:val="0"/>
        <w:pageBreakBefore w:val="0"/>
        <w:widowControl w:val="0"/>
        <w:numPr>
          <w:ilvl w:val="0"/>
          <w:numId w:val="0"/>
        </w:numPr>
        <w:kinsoku/>
        <w:wordWrap/>
        <w:overflowPunct/>
        <w:topLinePunct w:val="0"/>
        <w:bidi w:val="0"/>
        <w:snapToGrid/>
        <w:spacing w:line="520" w:lineRule="exact"/>
        <w:ind w:left="0" w:leftChars="0" w:firstLine="560" w:firstLineChars="200"/>
        <w:textAlignment w:val="auto"/>
        <w:rPr>
          <w:rFonts w:hint="default" w:ascii="Times New Roman" w:hAnsi="Times New Roman" w:eastAsia="宋体" w:cs="Times New Roman"/>
          <w:b/>
          <w:color w:val="auto"/>
          <w:sz w:val="28"/>
          <w:szCs w:val="28"/>
          <w:lang w:eastAsia="zh-CN"/>
        </w:rPr>
      </w:pPr>
      <w:r>
        <w:rPr>
          <w:rFonts w:hint="eastAsia" w:ascii="Times New Roman" w:hAnsi="Times New Roman" w:cs="Times New Roman"/>
          <w:b/>
          <w:color w:val="auto"/>
          <w:sz w:val="28"/>
          <w:szCs w:val="28"/>
          <w:lang w:val="en-US" w:eastAsia="zh-CN"/>
        </w:rPr>
        <w:t>五</w:t>
      </w:r>
      <w:r>
        <w:rPr>
          <w:rFonts w:hint="default" w:ascii="Times New Roman" w:hAnsi="Times New Roman" w:eastAsia="宋体" w:cs="Times New Roman"/>
          <w:b/>
          <w:color w:val="auto"/>
          <w:sz w:val="28"/>
          <w:szCs w:val="28"/>
          <w:lang w:val="en-US" w:eastAsia="zh-CN"/>
        </w:rPr>
        <w:t>、比选</w:t>
      </w:r>
      <w:r>
        <w:rPr>
          <w:rFonts w:hint="default" w:ascii="Times New Roman" w:hAnsi="Times New Roman" w:eastAsia="宋体" w:cs="Times New Roman"/>
          <w:b/>
          <w:color w:val="auto"/>
          <w:sz w:val="28"/>
          <w:szCs w:val="28"/>
        </w:rPr>
        <w:t>文件发</w:t>
      </w:r>
      <w:r>
        <w:rPr>
          <w:rFonts w:hint="default" w:ascii="Times New Roman" w:hAnsi="Times New Roman" w:cs="Times New Roman"/>
          <w:b/>
          <w:color w:val="auto"/>
          <w:sz w:val="28"/>
          <w:szCs w:val="28"/>
          <w:lang w:eastAsia="zh-CN"/>
        </w:rPr>
        <w:t>布</w:t>
      </w:r>
    </w:p>
    <w:p w14:paraId="3261E10A">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zh-CN" w:eastAsia="zh-CN" w:bidi="ar-SA"/>
        </w:rPr>
        <w:t>1.时间：</w:t>
      </w:r>
      <w:r>
        <w:rPr>
          <w:rFonts w:hint="eastAsia" w:ascii="Times New Roman" w:hAnsi="Times New Roman" w:cs="Times New Roman"/>
          <w:color w:val="auto"/>
          <w:kern w:val="2"/>
          <w:sz w:val="28"/>
          <w:szCs w:val="28"/>
          <w:lang w:val="en-US" w:eastAsia="zh-CN" w:bidi="ar-SA"/>
        </w:rPr>
        <w:t>即日起</w:t>
      </w:r>
      <w:r>
        <w:rPr>
          <w:rFonts w:hint="default" w:ascii="Times New Roman" w:hAnsi="Times New Roman" w:eastAsia="宋体" w:cs="Times New Roman"/>
          <w:color w:val="auto"/>
          <w:kern w:val="2"/>
          <w:sz w:val="28"/>
          <w:szCs w:val="28"/>
          <w:lang w:val="zh-CN" w:eastAsia="zh-CN" w:bidi="ar-SA"/>
        </w:rPr>
        <w:t>至20</w:t>
      </w:r>
      <w:r>
        <w:rPr>
          <w:rFonts w:hint="default" w:ascii="Times New Roman" w:hAnsi="Times New Roman" w:eastAsia="宋体" w:cs="Times New Roman"/>
          <w:color w:val="auto"/>
          <w:kern w:val="2"/>
          <w:sz w:val="28"/>
          <w:szCs w:val="28"/>
          <w:lang w:val="en-US" w:eastAsia="zh-CN" w:bidi="ar-SA"/>
        </w:rPr>
        <w:t>25</w:t>
      </w:r>
      <w:r>
        <w:rPr>
          <w:rFonts w:hint="default" w:ascii="Times New Roman" w:hAnsi="Times New Roman" w:eastAsia="宋体" w:cs="Times New Roman"/>
          <w:color w:val="auto"/>
          <w:kern w:val="2"/>
          <w:sz w:val="28"/>
          <w:szCs w:val="28"/>
          <w:lang w:val="zh-CN" w:eastAsia="zh-CN" w:bidi="ar-SA"/>
        </w:rPr>
        <w:t>年</w:t>
      </w:r>
      <w:r>
        <w:rPr>
          <w:rFonts w:hint="eastAsia" w:ascii="Times New Roman" w:hAnsi="Times New Roman" w:cs="Times New Roman"/>
          <w:color w:val="auto"/>
          <w:kern w:val="2"/>
          <w:sz w:val="28"/>
          <w:szCs w:val="28"/>
          <w:lang w:val="en-US" w:eastAsia="zh-CN" w:bidi="ar-SA"/>
        </w:rPr>
        <w:t>6</w:t>
      </w:r>
      <w:r>
        <w:rPr>
          <w:rFonts w:hint="default" w:ascii="Times New Roman" w:hAnsi="Times New Roman" w:eastAsia="宋体" w:cs="Times New Roman"/>
          <w:color w:val="auto"/>
          <w:kern w:val="2"/>
          <w:sz w:val="28"/>
          <w:szCs w:val="28"/>
          <w:lang w:val="zh-CN" w:eastAsia="zh-CN" w:bidi="ar-SA"/>
        </w:rPr>
        <w:t>月</w:t>
      </w:r>
      <w:r>
        <w:rPr>
          <w:rFonts w:hint="eastAsia" w:ascii="Times New Roman" w:hAnsi="Times New Roman" w:cs="Times New Roman"/>
          <w:color w:val="auto"/>
          <w:kern w:val="2"/>
          <w:sz w:val="28"/>
          <w:szCs w:val="28"/>
          <w:lang w:val="en-US" w:eastAsia="zh-CN" w:bidi="ar-SA"/>
        </w:rPr>
        <w:t>16</w:t>
      </w:r>
      <w:r>
        <w:rPr>
          <w:rFonts w:hint="default" w:ascii="Times New Roman" w:hAnsi="Times New Roman" w:eastAsia="宋体" w:cs="Times New Roman"/>
          <w:color w:val="auto"/>
          <w:kern w:val="2"/>
          <w:sz w:val="28"/>
          <w:szCs w:val="28"/>
          <w:lang w:val="zh-CN" w:eastAsia="zh-CN" w:bidi="ar-SA"/>
        </w:rPr>
        <w:t>日</w:t>
      </w:r>
      <w:r>
        <w:rPr>
          <w:rFonts w:hint="default" w:ascii="Times New Roman" w:hAnsi="Times New Roman" w:cs="Times New Roman"/>
          <w:color w:val="auto"/>
          <w:sz w:val="28"/>
          <w:szCs w:val="28"/>
        </w:rPr>
        <w:t>上午</w:t>
      </w:r>
      <w:r>
        <w:rPr>
          <w:rFonts w:hint="eastAsia" w:ascii="Times New Roman" w:hAnsi="Times New Roman" w:cs="Times New Roman"/>
          <w:color w:val="auto"/>
          <w:sz w:val="28"/>
          <w:szCs w:val="28"/>
          <w:lang w:val="en-US" w:eastAsia="zh-CN"/>
        </w:rPr>
        <w:t>10：00</w:t>
      </w:r>
    </w:p>
    <w:p w14:paraId="115EE6E1">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default" w:ascii="Times New Roman" w:hAnsi="Times New Roman" w:eastAsia="宋体" w:cs="Times New Roman"/>
          <w:color w:val="auto"/>
          <w:kern w:val="0"/>
          <w:sz w:val="28"/>
          <w:szCs w:val="28"/>
          <w:lang w:val="zh-CN"/>
        </w:rPr>
      </w:pPr>
      <w:r>
        <w:rPr>
          <w:rFonts w:hint="default" w:ascii="Times New Roman" w:hAnsi="Times New Roman" w:eastAsia="宋体" w:cs="Times New Roman"/>
          <w:color w:val="auto"/>
          <w:kern w:val="2"/>
          <w:sz w:val="28"/>
          <w:szCs w:val="28"/>
          <w:lang w:val="zh-CN" w:eastAsia="zh-CN" w:bidi="ar-SA"/>
        </w:rPr>
        <w:t>2.发</w:t>
      </w:r>
      <w:r>
        <w:rPr>
          <w:rFonts w:hint="default" w:ascii="Times New Roman" w:hAnsi="Times New Roman" w:cs="Times New Roman"/>
          <w:color w:val="auto"/>
          <w:kern w:val="2"/>
          <w:sz w:val="28"/>
          <w:szCs w:val="28"/>
          <w:lang w:val="zh-CN" w:eastAsia="zh-CN" w:bidi="ar-SA"/>
        </w:rPr>
        <w:t>布</w:t>
      </w:r>
      <w:r>
        <w:rPr>
          <w:rFonts w:hint="default" w:ascii="Times New Roman" w:hAnsi="Times New Roman" w:eastAsia="宋体" w:cs="Times New Roman"/>
          <w:color w:val="auto"/>
          <w:kern w:val="2"/>
          <w:sz w:val="28"/>
          <w:szCs w:val="28"/>
          <w:lang w:val="zh-CN" w:eastAsia="zh-CN" w:bidi="ar-SA"/>
        </w:rPr>
        <w:t>方式：中垦</w:t>
      </w:r>
      <w:r>
        <w:rPr>
          <w:rFonts w:hint="eastAsia" w:ascii="Times New Roman" w:hAnsi="Times New Roman" w:cs="Times New Roman"/>
          <w:color w:val="auto"/>
          <w:kern w:val="2"/>
          <w:sz w:val="28"/>
          <w:szCs w:val="28"/>
          <w:lang w:val="en-US" w:eastAsia="zh-CN" w:bidi="ar-SA"/>
        </w:rPr>
        <w:t>牧乳业</w:t>
      </w:r>
      <w:r>
        <w:rPr>
          <w:rFonts w:hint="default" w:ascii="Times New Roman" w:hAnsi="Times New Roman" w:eastAsia="宋体" w:cs="Times New Roman"/>
          <w:color w:val="auto"/>
          <w:kern w:val="2"/>
          <w:sz w:val="28"/>
          <w:szCs w:val="28"/>
          <w:lang w:val="zh-CN" w:eastAsia="zh-CN" w:bidi="ar-SA"/>
        </w:rPr>
        <w:t>官网（http://www.zhongkendairy.com</w:t>
      </w:r>
      <w:r>
        <w:rPr>
          <w:rFonts w:hint="eastAsia" w:ascii="Times New Roman" w:hAnsi="Times New Roman" w:cs="Times New Roman"/>
          <w:color w:val="auto"/>
          <w:kern w:val="2"/>
          <w:sz w:val="28"/>
          <w:szCs w:val="28"/>
          <w:lang w:val="zh-CN" w:eastAsia="zh-CN" w:bidi="ar-SA"/>
        </w:rPr>
        <w:t>）</w:t>
      </w:r>
      <w:r>
        <w:rPr>
          <w:rFonts w:hint="default" w:ascii="Times New Roman" w:hAnsi="Times New Roman" w:eastAsia="宋体" w:cs="Times New Roman"/>
          <w:color w:val="auto"/>
          <w:kern w:val="2"/>
          <w:sz w:val="28"/>
          <w:szCs w:val="28"/>
          <w:lang w:val="zh-CN" w:eastAsia="zh-CN" w:bidi="ar-SA"/>
        </w:rPr>
        <w:t>自行下载。</w:t>
      </w:r>
    </w:p>
    <w:p w14:paraId="223A2B5C">
      <w:pPr>
        <w:keepNext w:val="0"/>
        <w:keepLines w:val="0"/>
        <w:pageBreakBefore w:val="0"/>
        <w:widowControl w:val="0"/>
        <w:numPr>
          <w:ilvl w:val="0"/>
          <w:numId w:val="0"/>
        </w:numPr>
        <w:kinsoku/>
        <w:wordWrap/>
        <w:overflowPunct/>
        <w:topLinePunct w:val="0"/>
        <w:bidi w:val="0"/>
        <w:snapToGrid/>
        <w:spacing w:line="520" w:lineRule="exact"/>
        <w:ind w:left="0" w:leftChars="0" w:firstLine="560" w:firstLineChars="200"/>
        <w:textAlignment w:val="auto"/>
        <w:rPr>
          <w:rFonts w:hint="default" w:ascii="Times New Roman" w:hAnsi="Times New Roman" w:eastAsia="宋体" w:cs="Times New Roman"/>
          <w:b/>
          <w:color w:val="auto"/>
          <w:sz w:val="28"/>
          <w:szCs w:val="28"/>
        </w:rPr>
      </w:pPr>
      <w:r>
        <w:rPr>
          <w:rFonts w:hint="eastAsia" w:ascii="Times New Roman" w:hAnsi="Times New Roman" w:cs="Times New Roman"/>
          <w:b/>
          <w:color w:val="auto"/>
          <w:sz w:val="28"/>
          <w:szCs w:val="28"/>
          <w:lang w:val="en-US" w:eastAsia="zh-CN"/>
        </w:rPr>
        <w:t>六</w:t>
      </w:r>
      <w:r>
        <w:rPr>
          <w:rFonts w:hint="default" w:ascii="Times New Roman" w:hAnsi="Times New Roman" w:eastAsia="宋体" w:cs="Times New Roman"/>
          <w:b/>
          <w:color w:val="auto"/>
          <w:sz w:val="28"/>
          <w:szCs w:val="28"/>
          <w:lang w:val="en-US" w:eastAsia="zh-CN"/>
        </w:rPr>
        <w:t>、投标</w:t>
      </w:r>
      <w:r>
        <w:rPr>
          <w:rFonts w:hint="default" w:ascii="Times New Roman" w:hAnsi="Times New Roman" w:eastAsia="宋体" w:cs="Times New Roman"/>
          <w:b/>
          <w:color w:val="auto"/>
          <w:sz w:val="28"/>
          <w:szCs w:val="28"/>
        </w:rPr>
        <w:t>文件递交</w:t>
      </w:r>
    </w:p>
    <w:p w14:paraId="67A0DE4A">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zh-CN" w:eastAsia="zh-CN" w:bidi="ar-SA"/>
        </w:rPr>
        <w:t>1.截止时间：20</w:t>
      </w:r>
      <w:r>
        <w:rPr>
          <w:rFonts w:hint="default" w:ascii="Times New Roman" w:hAnsi="Times New Roman" w:eastAsia="宋体" w:cs="Times New Roman"/>
          <w:color w:val="auto"/>
          <w:kern w:val="2"/>
          <w:sz w:val="28"/>
          <w:szCs w:val="28"/>
          <w:lang w:val="en-US" w:eastAsia="zh-CN" w:bidi="ar-SA"/>
        </w:rPr>
        <w:t>25</w:t>
      </w:r>
      <w:r>
        <w:rPr>
          <w:rFonts w:hint="default" w:ascii="Times New Roman" w:hAnsi="Times New Roman" w:eastAsia="宋体" w:cs="Times New Roman"/>
          <w:color w:val="auto"/>
          <w:kern w:val="2"/>
          <w:sz w:val="28"/>
          <w:szCs w:val="28"/>
          <w:lang w:val="zh-CN" w:eastAsia="zh-CN" w:bidi="ar-SA"/>
        </w:rPr>
        <w:t>年</w:t>
      </w:r>
      <w:r>
        <w:rPr>
          <w:rFonts w:hint="eastAsia" w:ascii="Times New Roman" w:hAnsi="Times New Roman" w:eastAsia="宋体" w:cs="Times New Roman"/>
          <w:color w:val="auto"/>
          <w:kern w:val="2"/>
          <w:sz w:val="28"/>
          <w:szCs w:val="28"/>
          <w:lang w:val="en-US" w:eastAsia="zh-CN" w:bidi="ar-SA"/>
        </w:rPr>
        <w:t>6</w:t>
      </w:r>
      <w:r>
        <w:rPr>
          <w:rFonts w:hint="default" w:ascii="Times New Roman" w:hAnsi="Times New Roman" w:eastAsia="宋体" w:cs="Times New Roman"/>
          <w:color w:val="auto"/>
          <w:kern w:val="2"/>
          <w:sz w:val="28"/>
          <w:szCs w:val="28"/>
          <w:lang w:val="zh-CN" w:eastAsia="zh-CN" w:bidi="ar-SA"/>
        </w:rPr>
        <w:t>月</w:t>
      </w:r>
      <w:r>
        <w:rPr>
          <w:rFonts w:hint="eastAsia" w:ascii="Times New Roman" w:hAnsi="Times New Roman" w:cs="Times New Roman"/>
          <w:color w:val="auto"/>
          <w:kern w:val="2"/>
          <w:sz w:val="28"/>
          <w:szCs w:val="28"/>
          <w:lang w:val="en-US" w:eastAsia="zh-CN" w:bidi="ar-SA"/>
        </w:rPr>
        <w:t>16</w:t>
      </w:r>
      <w:r>
        <w:rPr>
          <w:rFonts w:hint="default" w:ascii="Times New Roman" w:hAnsi="Times New Roman" w:eastAsia="宋体" w:cs="Times New Roman"/>
          <w:color w:val="auto"/>
          <w:kern w:val="2"/>
          <w:sz w:val="28"/>
          <w:szCs w:val="28"/>
          <w:lang w:val="zh-CN" w:eastAsia="zh-CN" w:bidi="ar-SA"/>
        </w:rPr>
        <w:t>日上午</w:t>
      </w:r>
      <w:r>
        <w:rPr>
          <w:rFonts w:hint="eastAsia" w:ascii="Times New Roman" w:hAnsi="Times New Roman" w:cs="Times New Roman"/>
          <w:color w:val="auto"/>
          <w:kern w:val="2"/>
          <w:sz w:val="28"/>
          <w:szCs w:val="28"/>
          <w:lang w:val="en-US" w:eastAsia="zh-CN" w:bidi="ar-SA"/>
        </w:rPr>
        <w:t>10：00</w:t>
      </w:r>
    </w:p>
    <w:p w14:paraId="19DC977D">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eastAsia"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送达地点：</w:t>
      </w:r>
      <w:r>
        <w:rPr>
          <w:rFonts w:hint="default" w:ascii="Times New Roman" w:hAnsi="Times New Roman" w:cs="Times New Roman"/>
          <w:color w:val="auto"/>
          <w:sz w:val="28"/>
          <w:szCs w:val="28"/>
          <w:lang w:eastAsia="zh-CN"/>
        </w:rPr>
        <w:t>重庆市渝北区</w:t>
      </w:r>
      <w:r>
        <w:rPr>
          <w:rFonts w:hint="default" w:ascii="Times New Roman" w:hAnsi="Times New Roman" w:cs="Times New Roman"/>
          <w:color w:val="auto"/>
          <w:sz w:val="28"/>
          <w:szCs w:val="28"/>
          <w:lang w:val="zh-CN" w:eastAsia="zh-CN"/>
        </w:rPr>
        <w:t>汉国中心</w:t>
      </w:r>
      <w:r>
        <w:rPr>
          <w:rFonts w:hint="eastAsia" w:ascii="Times New Roman" w:hAnsi="Times New Roman" w:cs="Times New Roman"/>
          <w:color w:val="auto"/>
          <w:sz w:val="28"/>
          <w:szCs w:val="28"/>
          <w:lang w:val="en-US" w:eastAsia="zh-CN"/>
        </w:rPr>
        <w:t>A</w:t>
      </w:r>
      <w:r>
        <w:rPr>
          <w:rFonts w:hint="default" w:ascii="Times New Roman" w:hAnsi="Times New Roman" w:cs="Times New Roman"/>
          <w:color w:val="auto"/>
          <w:sz w:val="28"/>
          <w:szCs w:val="28"/>
          <w:lang w:val="en-US" w:eastAsia="zh-CN"/>
        </w:rPr>
        <w:t>座</w:t>
      </w:r>
      <w:r>
        <w:rPr>
          <w:rFonts w:hint="eastAsia" w:ascii="Times New Roman" w:hAnsi="Times New Roman" w:cs="Times New Roman"/>
          <w:color w:val="auto"/>
          <w:sz w:val="28"/>
          <w:szCs w:val="28"/>
          <w:lang w:val="en-US" w:eastAsia="zh-CN"/>
        </w:rPr>
        <w:t>17</w:t>
      </w:r>
      <w:r>
        <w:rPr>
          <w:rFonts w:hint="default" w:ascii="Times New Roman" w:hAnsi="Times New Roman" w:cs="Times New Roman"/>
          <w:color w:val="auto"/>
          <w:sz w:val="28"/>
          <w:szCs w:val="28"/>
          <w:lang w:val="en-US" w:eastAsia="zh-CN"/>
        </w:rPr>
        <w:t>楼</w:t>
      </w:r>
      <w:r>
        <w:rPr>
          <w:rFonts w:hint="eastAsia" w:ascii="Times New Roman" w:hAnsi="Times New Roman" w:cs="Times New Roman"/>
          <w:color w:val="auto"/>
          <w:sz w:val="28"/>
          <w:szCs w:val="28"/>
          <w:highlight w:val="none"/>
          <w:lang w:val="en-US" w:eastAsia="zh-CN"/>
        </w:rPr>
        <w:t>（收件人</w:t>
      </w:r>
      <w:r>
        <w:rPr>
          <w:rFonts w:hint="default" w:ascii="Times New Roman" w:hAnsi="Times New Roman" w:eastAsia="宋体" w:cs="Times New Roman"/>
          <w:color w:val="auto"/>
          <w:kern w:val="2"/>
          <w:sz w:val="28"/>
          <w:szCs w:val="28"/>
          <w:highlight w:val="none"/>
          <w:lang w:val="zh-CN" w:eastAsia="zh-CN" w:bidi="ar-SA"/>
        </w:rPr>
        <w:t>：</w:t>
      </w:r>
      <w:r>
        <w:rPr>
          <w:rFonts w:hint="eastAsia" w:ascii="Times New Roman" w:hAnsi="Times New Roman" w:cs="Times New Roman"/>
          <w:color w:val="auto"/>
          <w:kern w:val="2"/>
          <w:sz w:val="28"/>
          <w:szCs w:val="28"/>
          <w:highlight w:val="none"/>
          <w:lang w:val="en-US" w:eastAsia="zh-CN" w:bidi="ar-SA"/>
        </w:rPr>
        <w:t>曾女士</w:t>
      </w:r>
      <w:r>
        <w:rPr>
          <w:rFonts w:hint="default" w:ascii="Times New Roman" w:hAnsi="Times New Roman" w:cs="Times New Roman"/>
          <w:color w:val="auto"/>
          <w:kern w:val="2"/>
          <w:sz w:val="28"/>
          <w:szCs w:val="28"/>
          <w:highlight w:val="none"/>
          <w:lang w:val="zh-CN" w:eastAsia="zh-CN" w:bidi="ar-SA"/>
        </w:rPr>
        <w:t>，</w:t>
      </w:r>
      <w:r>
        <w:rPr>
          <w:rFonts w:hint="default" w:ascii="Times New Roman" w:hAnsi="Times New Roman" w:eastAsia="宋体" w:cs="Times New Roman"/>
          <w:color w:val="auto"/>
          <w:kern w:val="2"/>
          <w:sz w:val="28"/>
          <w:szCs w:val="28"/>
          <w:highlight w:val="none"/>
          <w:lang w:val="zh-CN" w:eastAsia="zh-CN" w:bidi="ar-SA"/>
        </w:rPr>
        <w:t>电话：</w:t>
      </w:r>
      <w:r>
        <w:rPr>
          <w:rFonts w:hint="default" w:ascii="Times New Roman" w:hAnsi="Times New Roman" w:cs="Times New Roman"/>
          <w:color w:val="auto"/>
          <w:kern w:val="2"/>
          <w:sz w:val="28"/>
          <w:szCs w:val="28"/>
          <w:highlight w:val="none"/>
          <w:lang w:val="en-US" w:eastAsia="zh-CN" w:bidi="ar-SA"/>
        </w:rPr>
        <w:t>18</w:t>
      </w:r>
      <w:r>
        <w:rPr>
          <w:rFonts w:hint="eastAsia" w:ascii="Times New Roman" w:hAnsi="Times New Roman" w:cs="Times New Roman"/>
          <w:color w:val="auto"/>
          <w:kern w:val="2"/>
          <w:sz w:val="28"/>
          <w:szCs w:val="28"/>
          <w:highlight w:val="none"/>
          <w:lang w:val="en-US" w:eastAsia="zh-CN" w:bidi="ar-SA"/>
        </w:rPr>
        <w:t>623520199</w:t>
      </w:r>
      <w:r>
        <w:rPr>
          <w:rFonts w:hint="eastAsia" w:ascii="Times New Roman" w:hAnsi="Times New Roman" w:cs="Times New Roman"/>
          <w:color w:val="auto"/>
          <w:sz w:val="28"/>
          <w:szCs w:val="28"/>
          <w:highlight w:val="none"/>
          <w:lang w:val="en-US" w:eastAsia="zh-CN"/>
        </w:rPr>
        <w:t>）</w:t>
      </w:r>
    </w:p>
    <w:p w14:paraId="3163885D">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default" w:ascii="Times New Roman" w:hAnsi="Times New Roman" w:eastAsia="宋体" w:cs="Times New Roman"/>
          <w:color w:val="auto"/>
          <w:kern w:val="2"/>
          <w:sz w:val="28"/>
          <w:szCs w:val="28"/>
          <w:lang w:val="zh-CN" w:eastAsia="zh-CN" w:bidi="ar-SA"/>
        </w:rPr>
      </w:pPr>
      <w:r>
        <w:rPr>
          <w:rFonts w:hint="eastAsia" w:ascii="Times New Roman" w:hAnsi="Times New Roman" w:cs="Times New Roman"/>
          <w:color w:val="auto"/>
          <w:sz w:val="28"/>
          <w:szCs w:val="28"/>
          <w:lang w:val="en-US" w:eastAsia="zh-CN"/>
        </w:rPr>
        <w:t>3.递交方式：现场递交或快递递交（顺丰快递）</w:t>
      </w:r>
      <w:r>
        <w:rPr>
          <w:rFonts w:hint="default" w:ascii="Times New Roman" w:hAnsi="Times New Roman" w:cs="Times New Roman"/>
          <w:color w:val="auto"/>
          <w:kern w:val="2"/>
          <w:sz w:val="28"/>
          <w:szCs w:val="28"/>
          <w:lang w:val="zh-CN" w:eastAsia="zh-CN" w:bidi="ar-SA"/>
        </w:rPr>
        <w:t>。</w:t>
      </w:r>
    </w:p>
    <w:p w14:paraId="1CC6CB39">
      <w:pPr>
        <w:keepNext w:val="0"/>
        <w:keepLines w:val="0"/>
        <w:pageBreakBefore w:val="0"/>
        <w:kinsoku/>
        <w:wordWrap/>
        <w:overflowPunct/>
        <w:topLinePunct w:val="0"/>
        <w:autoSpaceDE/>
        <w:autoSpaceDN/>
        <w:bidi w:val="0"/>
        <w:spacing w:line="594" w:lineRule="exact"/>
        <w:ind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4.投标资料要求：</w:t>
      </w:r>
    </w:p>
    <w:p w14:paraId="5071DA12">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default" w:ascii="Times New Roman" w:hAnsi="Times New Roman" w:eastAsia="宋体" w:cs="Times New Roman"/>
          <w:color w:val="auto"/>
          <w:kern w:val="2"/>
          <w:sz w:val="28"/>
          <w:szCs w:val="28"/>
          <w:lang w:val="zh-CN" w:eastAsia="zh-CN" w:bidi="ar-SA"/>
        </w:rPr>
      </w:pPr>
      <w:r>
        <w:rPr>
          <w:rFonts w:hint="eastAsia" w:ascii="Times New Roman" w:hAnsi="Times New Roman" w:cs="Times New Roman"/>
          <w:color w:val="auto"/>
          <w:sz w:val="28"/>
          <w:szCs w:val="28"/>
          <w:lang w:val="en-US" w:eastAsia="zh-CN"/>
        </w:rPr>
        <w:t>（1）</w:t>
      </w:r>
      <w:r>
        <w:rPr>
          <w:rFonts w:hint="eastAsia" w:ascii="Times New Roman" w:hAnsi="Times New Roman" w:eastAsia="宋体" w:cs="Times New Roman"/>
          <w:bCs/>
          <w:color w:val="auto"/>
          <w:kern w:val="2"/>
          <w:sz w:val="28"/>
          <w:szCs w:val="28"/>
          <w:highlight w:val="none"/>
          <w:lang w:val="en-US" w:eastAsia="zh-CN" w:bidi="ar-SA"/>
        </w:rPr>
        <w:t>投标方</w:t>
      </w:r>
      <w:r>
        <w:rPr>
          <w:rFonts w:hint="eastAsia" w:ascii="Times New Roman" w:hAnsi="Times New Roman" w:cs="Times New Roman"/>
          <w:color w:val="auto"/>
          <w:sz w:val="28"/>
          <w:szCs w:val="28"/>
          <w:lang w:val="en-US" w:eastAsia="zh-CN"/>
        </w:rPr>
        <w:t>按要求在</w:t>
      </w:r>
      <w:r>
        <w:rPr>
          <w:rFonts w:hint="default" w:ascii="Times New Roman" w:hAnsi="Times New Roman" w:cs="Times New Roman"/>
          <w:color w:val="auto"/>
          <w:sz w:val="28"/>
          <w:szCs w:val="28"/>
        </w:rPr>
        <w:t>密封袋封面写明项目名称</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kern w:val="2"/>
          <w:sz w:val="28"/>
          <w:szCs w:val="28"/>
          <w:highlight w:val="none"/>
          <w:lang w:val="zh-CN" w:eastAsia="zh-CN" w:bidi="ar-SA"/>
        </w:rPr>
        <w:t>中垦牧乳业供应链分公司办公室装修改造项目设计服务</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在</w:t>
      </w:r>
      <w:r>
        <w:rPr>
          <w:rFonts w:hint="default" w:ascii="Times New Roman" w:hAnsi="Times New Roman" w:eastAsia="宋体" w:cs="Times New Roman"/>
          <w:color w:val="auto"/>
          <w:kern w:val="2"/>
          <w:sz w:val="28"/>
          <w:szCs w:val="28"/>
          <w:lang w:val="zh-CN" w:eastAsia="zh-CN" w:bidi="ar-SA"/>
        </w:rPr>
        <w:t>截止时间前将密封完好的、盖有骑缝章的投标文件正副本各一份（并将投标文件电子文档拷贝至U盘）送至比选地点，逾期收到或不符合规定的投标文件将被拒绝。</w:t>
      </w:r>
    </w:p>
    <w:p w14:paraId="0EE9D0F4">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default" w:ascii="Times New Roman" w:hAnsi="Times New Roman" w:eastAsia="宋体" w:cs="Times New Roman"/>
          <w:color w:val="auto"/>
          <w:kern w:val="2"/>
          <w:sz w:val="28"/>
          <w:szCs w:val="28"/>
          <w:lang w:val="zh-CN" w:eastAsia="zh-CN" w:bidi="ar-SA"/>
        </w:rPr>
      </w:pPr>
      <w:r>
        <w:rPr>
          <w:rFonts w:hint="eastAsia" w:ascii="Times New Roman" w:hAnsi="Times New Roman" w:cs="Times New Roman"/>
          <w:color w:val="auto"/>
          <w:kern w:val="2"/>
          <w:sz w:val="28"/>
          <w:szCs w:val="28"/>
          <w:lang w:val="zh-CN" w:eastAsia="zh-CN" w:bidi="ar-SA"/>
        </w:rPr>
        <w:t>（</w:t>
      </w:r>
      <w:r>
        <w:rPr>
          <w:rFonts w:hint="eastAsia" w:ascii="Times New Roman" w:hAnsi="Times New Roman" w:cs="Times New Roman"/>
          <w:color w:val="auto"/>
          <w:kern w:val="2"/>
          <w:sz w:val="28"/>
          <w:szCs w:val="28"/>
          <w:lang w:val="en-US" w:eastAsia="zh-CN" w:bidi="ar-SA"/>
        </w:rPr>
        <w:t>2</w:t>
      </w:r>
      <w:r>
        <w:rPr>
          <w:rFonts w:hint="eastAsia" w:ascii="Times New Roman" w:hAnsi="Times New Roman" w:cs="Times New Roman"/>
          <w:color w:val="auto"/>
          <w:kern w:val="2"/>
          <w:sz w:val="28"/>
          <w:szCs w:val="28"/>
          <w:lang w:val="zh-CN" w:eastAsia="zh-CN" w:bidi="ar-SA"/>
        </w:rPr>
        <w:t>）</w:t>
      </w:r>
      <w:r>
        <w:rPr>
          <w:rFonts w:hint="default" w:ascii="Times New Roman" w:hAnsi="Times New Roman" w:eastAsia="宋体" w:cs="Times New Roman"/>
          <w:color w:val="auto"/>
          <w:kern w:val="2"/>
          <w:sz w:val="28"/>
          <w:szCs w:val="28"/>
          <w:lang w:val="zh-CN" w:eastAsia="zh-CN" w:bidi="ar-SA"/>
        </w:rPr>
        <w:t>无论</w:t>
      </w:r>
      <w:r>
        <w:rPr>
          <w:rFonts w:hint="eastAsia" w:ascii="Times New Roman" w:hAnsi="Times New Roman" w:eastAsia="宋体" w:cs="Times New Roman"/>
          <w:bCs/>
          <w:color w:val="auto"/>
          <w:kern w:val="2"/>
          <w:sz w:val="28"/>
          <w:szCs w:val="28"/>
          <w:highlight w:val="none"/>
          <w:lang w:val="en-US" w:eastAsia="zh-CN" w:bidi="ar-SA"/>
        </w:rPr>
        <w:t>投标方</w:t>
      </w:r>
      <w:r>
        <w:rPr>
          <w:rFonts w:hint="default" w:ascii="Times New Roman" w:hAnsi="Times New Roman" w:eastAsia="宋体" w:cs="Times New Roman"/>
          <w:color w:val="auto"/>
          <w:kern w:val="2"/>
          <w:sz w:val="28"/>
          <w:szCs w:val="28"/>
          <w:lang w:val="zh-CN" w:eastAsia="zh-CN" w:bidi="ar-SA"/>
        </w:rPr>
        <w:t>是否中标，投标文件将不予退还。</w:t>
      </w:r>
    </w:p>
    <w:p w14:paraId="008903CA">
      <w:pPr>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default" w:ascii="Times New Roman" w:hAnsi="Times New Roman" w:cs="Times New Roman"/>
          <w:b/>
          <w:color w:val="auto"/>
          <w:sz w:val="28"/>
          <w:szCs w:val="28"/>
        </w:rPr>
      </w:pPr>
      <w:r>
        <w:rPr>
          <w:rFonts w:hint="eastAsia" w:ascii="Times New Roman" w:hAnsi="Times New Roman" w:cs="Times New Roman"/>
          <w:b/>
          <w:color w:val="auto"/>
          <w:sz w:val="28"/>
          <w:szCs w:val="28"/>
          <w:lang w:val="en-US" w:eastAsia="zh-CN"/>
        </w:rPr>
        <w:t>七</w:t>
      </w:r>
      <w:r>
        <w:rPr>
          <w:rFonts w:hint="default" w:ascii="Times New Roman" w:hAnsi="Times New Roman" w:cs="Times New Roman"/>
          <w:b/>
          <w:color w:val="auto"/>
          <w:sz w:val="28"/>
          <w:szCs w:val="28"/>
        </w:rPr>
        <w:t>、</w:t>
      </w:r>
      <w:r>
        <w:rPr>
          <w:rFonts w:hint="default" w:ascii="Times New Roman" w:hAnsi="Times New Roman" w:cs="Times New Roman"/>
          <w:b/>
          <w:color w:val="auto"/>
          <w:sz w:val="28"/>
          <w:szCs w:val="28"/>
          <w:lang w:val="zh-CN"/>
        </w:rPr>
        <w:t>评标方法及标准</w:t>
      </w:r>
    </w:p>
    <w:p w14:paraId="75CA9D6C">
      <w:pPr>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Times New Roman" w:hAnsi="Times New Roman" w:cs="Times New Roman"/>
          <w:b/>
          <w:color w:val="auto"/>
          <w:sz w:val="28"/>
          <w:szCs w:val="28"/>
          <w:lang w:val="en-US" w:eastAsia="zh-CN"/>
        </w:rPr>
      </w:pPr>
      <w:r>
        <w:rPr>
          <w:rFonts w:hint="eastAsia" w:ascii="Times New Roman" w:hAnsi="Times New Roman" w:eastAsia="宋体" w:cs="Times New Roman"/>
          <w:color w:val="auto"/>
          <w:kern w:val="2"/>
          <w:sz w:val="28"/>
          <w:szCs w:val="28"/>
          <w:lang w:val="en-US" w:eastAsia="zh-CN" w:bidi="ar-SA"/>
        </w:rPr>
        <w:t>根据公司招投标办法，由招标人组织相关专业人员组成评标小组，现场公开进行评比，合格投标方中最低价者中标。中标结果出来后由招标人邮件或电话通知中标单位。</w:t>
      </w:r>
    </w:p>
    <w:p w14:paraId="57143D30">
      <w:pPr>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default" w:ascii="Times New Roman" w:hAnsi="Times New Roman" w:cs="Times New Roman"/>
          <w:b/>
          <w:color w:val="auto"/>
          <w:sz w:val="28"/>
          <w:szCs w:val="28"/>
        </w:rPr>
      </w:pPr>
      <w:r>
        <w:rPr>
          <w:rFonts w:hint="eastAsia" w:ascii="Times New Roman" w:hAnsi="Times New Roman" w:cs="Times New Roman"/>
          <w:b/>
          <w:color w:val="auto"/>
          <w:sz w:val="28"/>
          <w:szCs w:val="28"/>
          <w:lang w:val="en-US" w:eastAsia="zh-CN"/>
        </w:rPr>
        <w:t>八</w:t>
      </w:r>
      <w:r>
        <w:rPr>
          <w:rFonts w:hint="default" w:ascii="Times New Roman" w:hAnsi="Times New Roman" w:cs="Times New Roman"/>
          <w:b/>
          <w:color w:val="auto"/>
          <w:sz w:val="28"/>
          <w:szCs w:val="28"/>
        </w:rPr>
        <w:t>、开标</w:t>
      </w:r>
    </w:p>
    <w:p w14:paraId="6B9ED5DB">
      <w:pPr>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开标时间：20</w:t>
      </w:r>
      <w:r>
        <w:rPr>
          <w:rFonts w:hint="default" w:ascii="Times New Roman" w:hAnsi="Times New Roman" w:cs="Times New Roman"/>
          <w:color w:val="auto"/>
          <w:sz w:val="28"/>
          <w:szCs w:val="28"/>
          <w:lang w:val="en-US" w:eastAsia="zh-CN"/>
        </w:rPr>
        <w:t>25</w:t>
      </w:r>
      <w:r>
        <w:rPr>
          <w:rFonts w:hint="default" w:ascii="Times New Roman" w:hAnsi="Times New Roman" w:cs="Times New Roman"/>
          <w:color w:val="auto"/>
          <w:sz w:val="28"/>
          <w:szCs w:val="28"/>
        </w:rPr>
        <w:t>年</w:t>
      </w:r>
      <w:r>
        <w:rPr>
          <w:rFonts w:hint="eastAsia" w:ascii="Times New Roman" w:hAnsi="Times New Roman" w:cs="Times New Roman"/>
          <w:color w:val="auto"/>
          <w:sz w:val="28"/>
          <w:szCs w:val="28"/>
          <w:lang w:val="en-US" w:eastAsia="zh-CN"/>
        </w:rPr>
        <w:t>6</w:t>
      </w:r>
      <w:r>
        <w:rPr>
          <w:rFonts w:hint="default" w:ascii="Times New Roman" w:hAnsi="Times New Roman" w:cs="Times New Roman"/>
          <w:color w:val="auto"/>
          <w:sz w:val="28"/>
          <w:szCs w:val="28"/>
        </w:rPr>
        <w:t>月</w:t>
      </w:r>
      <w:r>
        <w:rPr>
          <w:rFonts w:hint="eastAsia" w:ascii="Times New Roman" w:hAnsi="Times New Roman" w:cs="Times New Roman"/>
          <w:color w:val="auto"/>
          <w:sz w:val="28"/>
          <w:szCs w:val="28"/>
          <w:lang w:val="en-US" w:eastAsia="zh-CN"/>
        </w:rPr>
        <w:t>16</w:t>
      </w:r>
      <w:r>
        <w:rPr>
          <w:rFonts w:hint="default" w:ascii="Times New Roman" w:hAnsi="Times New Roman" w:cs="Times New Roman"/>
          <w:color w:val="auto"/>
          <w:sz w:val="28"/>
          <w:szCs w:val="28"/>
        </w:rPr>
        <w:t>日上午</w:t>
      </w:r>
      <w:r>
        <w:rPr>
          <w:rFonts w:hint="eastAsia" w:ascii="Times New Roman" w:hAnsi="Times New Roman" w:cs="Times New Roman"/>
          <w:color w:val="auto"/>
          <w:sz w:val="28"/>
          <w:szCs w:val="28"/>
          <w:lang w:val="en-US" w:eastAsia="zh-CN"/>
        </w:rPr>
        <w:t>10：00</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投标截止时间</w:t>
      </w:r>
      <w:r>
        <w:rPr>
          <w:rFonts w:hint="default" w:ascii="Times New Roman" w:hAnsi="Times New Roman" w:cs="Times New Roman"/>
          <w:color w:val="auto"/>
          <w:sz w:val="28"/>
          <w:szCs w:val="28"/>
          <w:lang w:eastAsia="zh-CN"/>
        </w:rPr>
        <w:t>）</w:t>
      </w:r>
    </w:p>
    <w:p w14:paraId="5E5CB470">
      <w:pPr>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开标地点：</w:t>
      </w:r>
      <w:r>
        <w:rPr>
          <w:rFonts w:hint="default" w:ascii="Times New Roman" w:hAnsi="Times New Roman" w:cs="Times New Roman"/>
          <w:color w:val="auto"/>
          <w:sz w:val="28"/>
          <w:szCs w:val="28"/>
          <w:lang w:eastAsia="zh-CN"/>
        </w:rPr>
        <w:t>重庆市渝北区</w:t>
      </w:r>
      <w:r>
        <w:rPr>
          <w:rFonts w:hint="default" w:ascii="Times New Roman" w:hAnsi="Times New Roman" w:cs="Times New Roman"/>
          <w:color w:val="auto"/>
          <w:sz w:val="28"/>
          <w:szCs w:val="28"/>
          <w:lang w:val="zh-CN" w:eastAsia="zh-CN"/>
        </w:rPr>
        <w:t>汉国</w:t>
      </w:r>
      <w:r>
        <w:rPr>
          <w:rFonts w:hint="default" w:ascii="Times New Roman" w:hAnsi="Times New Roman" w:cs="Times New Roman"/>
          <w:color w:val="auto"/>
          <w:sz w:val="28"/>
          <w:szCs w:val="28"/>
          <w:lang w:val="en-US" w:eastAsia="zh-CN"/>
        </w:rPr>
        <w:t>中心</w:t>
      </w:r>
      <w:r>
        <w:rPr>
          <w:rFonts w:hint="eastAsia" w:ascii="Times New Roman" w:hAnsi="Times New Roman" w:cs="Times New Roman"/>
          <w:color w:val="auto"/>
          <w:sz w:val="28"/>
          <w:szCs w:val="28"/>
          <w:lang w:val="en-US" w:eastAsia="zh-CN"/>
        </w:rPr>
        <w:t>A</w:t>
      </w:r>
      <w:r>
        <w:rPr>
          <w:rFonts w:hint="default" w:ascii="Times New Roman" w:hAnsi="Times New Roman" w:cs="Times New Roman"/>
          <w:color w:val="auto"/>
          <w:sz w:val="28"/>
          <w:szCs w:val="28"/>
          <w:lang w:val="en-US" w:eastAsia="zh-CN"/>
        </w:rPr>
        <w:t>座</w:t>
      </w:r>
      <w:r>
        <w:rPr>
          <w:rFonts w:hint="eastAsia" w:ascii="Times New Roman" w:hAnsi="Times New Roman" w:cs="Times New Roman"/>
          <w:color w:val="auto"/>
          <w:sz w:val="28"/>
          <w:szCs w:val="28"/>
          <w:lang w:val="en-US" w:eastAsia="zh-CN"/>
        </w:rPr>
        <w:t>17</w:t>
      </w:r>
      <w:r>
        <w:rPr>
          <w:rFonts w:hint="default" w:ascii="Times New Roman" w:hAnsi="Times New Roman" w:cs="Times New Roman"/>
          <w:color w:val="auto"/>
          <w:sz w:val="28"/>
          <w:szCs w:val="28"/>
          <w:lang w:val="en-US" w:eastAsia="zh-CN"/>
        </w:rPr>
        <w:t>楼</w:t>
      </w:r>
      <w:r>
        <w:rPr>
          <w:rFonts w:hint="default" w:ascii="Times New Roman" w:hAnsi="Times New Roman" w:cs="Times New Roman"/>
          <w:color w:val="auto"/>
          <w:sz w:val="28"/>
          <w:szCs w:val="28"/>
          <w:lang w:val="zh-CN" w:eastAsia="zh-CN"/>
        </w:rPr>
        <w:t>会议室。</w:t>
      </w:r>
    </w:p>
    <w:p w14:paraId="1B878262">
      <w:pPr>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default" w:ascii="Times New Roman" w:hAnsi="Times New Roman" w:eastAsia="宋体" w:cs="Times New Roman"/>
          <w:b/>
          <w:color w:val="auto"/>
          <w:sz w:val="28"/>
          <w:szCs w:val="28"/>
          <w:lang w:val="en-US" w:eastAsia="zh-CN"/>
        </w:rPr>
      </w:pPr>
      <w:r>
        <w:rPr>
          <w:rFonts w:hint="eastAsia" w:ascii="Times New Roman" w:hAnsi="Times New Roman" w:cs="Times New Roman"/>
          <w:b/>
          <w:color w:val="auto"/>
          <w:sz w:val="28"/>
          <w:szCs w:val="28"/>
          <w:lang w:val="en-US" w:eastAsia="zh-CN"/>
        </w:rPr>
        <w:t>九</w:t>
      </w:r>
      <w:r>
        <w:rPr>
          <w:rFonts w:hint="default" w:ascii="Times New Roman" w:hAnsi="Times New Roman" w:cs="Times New Roman"/>
          <w:b/>
          <w:color w:val="auto"/>
          <w:sz w:val="28"/>
          <w:szCs w:val="28"/>
        </w:rPr>
        <w:t>、咨询</w:t>
      </w:r>
    </w:p>
    <w:p w14:paraId="067206B3">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560" w:firstLineChars="200"/>
        <w:textAlignment w:val="auto"/>
        <w:rPr>
          <w:rFonts w:hint="eastAsia" w:ascii="Times New Roman" w:hAnsi="Times New Roman" w:eastAsia="宋体" w:cs="Times New Roman"/>
          <w:color w:val="auto"/>
          <w:kern w:val="2"/>
          <w:sz w:val="28"/>
          <w:szCs w:val="28"/>
          <w:lang w:val="zh-CN" w:eastAsia="zh-CN" w:bidi="ar-SA"/>
        </w:rPr>
      </w:pPr>
      <w:r>
        <w:rPr>
          <w:rFonts w:hint="eastAsia" w:ascii="Times New Roman" w:hAnsi="Times New Roman" w:eastAsia="宋体" w:cs="Times New Roman"/>
          <w:color w:val="auto"/>
          <w:kern w:val="2"/>
          <w:sz w:val="28"/>
          <w:szCs w:val="28"/>
          <w:lang w:val="en-US" w:eastAsia="zh-CN" w:bidi="ar-SA"/>
        </w:rPr>
        <w:t>咨询</w:t>
      </w:r>
      <w:r>
        <w:rPr>
          <w:rFonts w:hint="default" w:ascii="Times New Roman" w:hAnsi="Times New Roman" w:eastAsia="宋体" w:cs="Times New Roman"/>
          <w:color w:val="auto"/>
          <w:kern w:val="2"/>
          <w:sz w:val="28"/>
          <w:szCs w:val="28"/>
          <w:lang w:val="zh-CN" w:eastAsia="zh-CN" w:bidi="ar-SA"/>
        </w:rPr>
        <w:t>联系人：</w:t>
      </w:r>
      <w:r>
        <w:rPr>
          <w:rFonts w:hint="eastAsia" w:ascii="Times New Roman" w:hAnsi="Times New Roman" w:eastAsia="宋体" w:cs="Times New Roman"/>
          <w:color w:val="auto"/>
          <w:kern w:val="2"/>
          <w:sz w:val="28"/>
          <w:szCs w:val="28"/>
          <w:lang w:val="en-US" w:eastAsia="zh-CN" w:bidi="ar-SA"/>
        </w:rPr>
        <w:t>唐女士，</w:t>
      </w:r>
      <w:r>
        <w:rPr>
          <w:rFonts w:hint="default" w:ascii="Times New Roman" w:hAnsi="Times New Roman" w:eastAsia="宋体" w:cs="Times New Roman"/>
          <w:color w:val="auto"/>
          <w:kern w:val="2"/>
          <w:sz w:val="28"/>
          <w:szCs w:val="28"/>
          <w:lang w:val="zh-CN" w:eastAsia="zh-CN" w:bidi="ar-SA"/>
        </w:rPr>
        <w:t>电话：</w:t>
      </w:r>
      <w:r>
        <w:rPr>
          <w:rFonts w:hint="default" w:ascii="Times New Roman" w:hAnsi="Times New Roman" w:eastAsia="宋体" w:cs="Times New Roman"/>
          <w:color w:val="auto"/>
          <w:kern w:val="2"/>
          <w:sz w:val="28"/>
          <w:szCs w:val="28"/>
          <w:lang w:val="en-US" w:eastAsia="zh-CN" w:bidi="ar-SA"/>
        </w:rPr>
        <w:t>18</w:t>
      </w:r>
      <w:r>
        <w:rPr>
          <w:rFonts w:hint="eastAsia" w:ascii="Times New Roman" w:hAnsi="Times New Roman" w:eastAsia="宋体" w:cs="Times New Roman"/>
          <w:color w:val="auto"/>
          <w:kern w:val="2"/>
          <w:sz w:val="28"/>
          <w:szCs w:val="28"/>
          <w:lang w:val="en-US" w:eastAsia="zh-CN" w:bidi="ar-SA"/>
        </w:rPr>
        <w:t>502386717；</w:t>
      </w:r>
      <w:r>
        <w:rPr>
          <w:rFonts w:hint="default" w:ascii="Times New Roman" w:hAnsi="Times New Roman" w:eastAsia="宋体" w:cs="Times New Roman"/>
          <w:color w:val="auto"/>
          <w:kern w:val="2"/>
          <w:sz w:val="28"/>
          <w:szCs w:val="28"/>
          <w:lang w:val="zh-CN" w:eastAsia="zh-CN" w:bidi="ar-SA"/>
        </w:rPr>
        <w:t>咨询截止时间：20</w:t>
      </w:r>
      <w:r>
        <w:rPr>
          <w:rFonts w:hint="default" w:ascii="Times New Roman" w:hAnsi="Times New Roman" w:eastAsia="宋体" w:cs="Times New Roman"/>
          <w:color w:val="auto"/>
          <w:kern w:val="2"/>
          <w:sz w:val="28"/>
          <w:szCs w:val="28"/>
          <w:lang w:val="en-US" w:eastAsia="zh-CN" w:bidi="ar-SA"/>
        </w:rPr>
        <w:t>25</w:t>
      </w:r>
      <w:r>
        <w:rPr>
          <w:rFonts w:hint="default" w:ascii="Times New Roman" w:hAnsi="Times New Roman" w:eastAsia="宋体" w:cs="Times New Roman"/>
          <w:color w:val="auto"/>
          <w:kern w:val="2"/>
          <w:sz w:val="28"/>
          <w:szCs w:val="28"/>
          <w:lang w:val="zh-CN" w:eastAsia="zh-CN" w:bidi="ar-SA"/>
        </w:rPr>
        <w:t>年</w:t>
      </w:r>
      <w:r>
        <w:rPr>
          <w:rFonts w:hint="eastAsia" w:ascii="Times New Roman" w:hAnsi="Times New Roman" w:eastAsia="宋体" w:cs="Times New Roman"/>
          <w:color w:val="auto"/>
          <w:kern w:val="2"/>
          <w:sz w:val="28"/>
          <w:szCs w:val="28"/>
          <w:lang w:val="en-US" w:eastAsia="zh-CN" w:bidi="ar-SA"/>
        </w:rPr>
        <w:t>6</w:t>
      </w:r>
      <w:r>
        <w:rPr>
          <w:rFonts w:hint="default" w:ascii="Times New Roman" w:hAnsi="Times New Roman" w:eastAsia="宋体" w:cs="Times New Roman"/>
          <w:color w:val="auto"/>
          <w:kern w:val="2"/>
          <w:sz w:val="28"/>
          <w:szCs w:val="28"/>
          <w:lang w:val="zh-CN" w:eastAsia="zh-CN" w:bidi="ar-SA"/>
        </w:rPr>
        <w:t>月</w:t>
      </w:r>
      <w:r>
        <w:rPr>
          <w:rFonts w:hint="eastAsia" w:ascii="Times New Roman" w:hAnsi="Times New Roman" w:cs="Times New Roman"/>
          <w:color w:val="auto"/>
          <w:kern w:val="2"/>
          <w:sz w:val="28"/>
          <w:szCs w:val="28"/>
          <w:lang w:val="en-US" w:eastAsia="zh-CN" w:bidi="ar-SA"/>
        </w:rPr>
        <w:t>16</w:t>
      </w:r>
      <w:r>
        <w:rPr>
          <w:rFonts w:hint="default" w:ascii="Times New Roman" w:hAnsi="Times New Roman" w:eastAsia="宋体" w:cs="Times New Roman"/>
          <w:color w:val="auto"/>
          <w:kern w:val="2"/>
          <w:sz w:val="28"/>
          <w:szCs w:val="28"/>
          <w:lang w:val="zh-CN" w:eastAsia="zh-CN" w:bidi="ar-SA"/>
        </w:rPr>
        <w:t>日上午</w:t>
      </w:r>
      <w:r>
        <w:rPr>
          <w:rFonts w:hint="eastAsia" w:ascii="Times New Roman" w:hAnsi="Times New Roman" w:cs="Times New Roman"/>
          <w:color w:val="auto"/>
          <w:kern w:val="2"/>
          <w:sz w:val="28"/>
          <w:szCs w:val="28"/>
          <w:lang w:val="en-US" w:eastAsia="zh-CN" w:bidi="ar-SA"/>
        </w:rPr>
        <w:t>10：00</w:t>
      </w:r>
      <w:r>
        <w:rPr>
          <w:rFonts w:hint="eastAsia" w:ascii="Times New Roman" w:hAnsi="Times New Roman" w:eastAsia="宋体" w:cs="Times New Roman"/>
          <w:color w:val="auto"/>
          <w:kern w:val="2"/>
          <w:sz w:val="28"/>
          <w:szCs w:val="28"/>
          <w:lang w:val="en-US" w:eastAsia="zh-CN" w:bidi="ar-SA"/>
        </w:rPr>
        <w:t>。</w:t>
      </w:r>
    </w:p>
    <w:p w14:paraId="4E1AF35D">
      <w:pPr>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现场踏勘联系</w:t>
      </w:r>
      <w:r>
        <w:rPr>
          <w:rFonts w:hint="eastAsia" w:ascii="Times New Roman" w:hAnsi="Times New Roman" w:cs="Times New Roman"/>
          <w:color w:val="auto"/>
          <w:sz w:val="28"/>
          <w:szCs w:val="28"/>
          <w:lang w:val="en-US" w:eastAsia="zh-CN"/>
        </w:rPr>
        <w:t>电话</w:t>
      </w:r>
      <w:r>
        <w:rPr>
          <w:rFonts w:hint="default" w:ascii="Times New Roman" w:hAnsi="Times New Roman" w:cs="Times New Roman"/>
          <w:color w:val="auto"/>
          <w:sz w:val="28"/>
          <w:szCs w:val="28"/>
          <w:lang w:val="en-US" w:eastAsia="zh-CN"/>
        </w:rPr>
        <w:t>：</w:t>
      </w:r>
      <w:r>
        <w:rPr>
          <w:rFonts w:hint="eastAsia" w:ascii="Times New Roman" w:hAnsi="Times New Roman" w:cs="Times New Roman"/>
          <w:color w:val="auto"/>
          <w:sz w:val="28"/>
          <w:szCs w:val="28"/>
          <w:lang w:val="en-US" w:eastAsia="zh-CN"/>
        </w:rPr>
        <w:t>67638044。</w:t>
      </w:r>
    </w:p>
    <w:p w14:paraId="43DF3B0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p>
    <w:p w14:paraId="5E543C99">
      <w:pPr>
        <w:spacing w:line="360" w:lineRule="auto"/>
        <w:ind w:right="980"/>
        <w:rPr>
          <w:rFonts w:hint="default" w:ascii="Times New Roman" w:hAnsi="Times New Roman" w:cs="Times New Roman"/>
          <w:color w:val="auto"/>
          <w:sz w:val="28"/>
          <w:szCs w:val="28"/>
        </w:rPr>
      </w:pPr>
    </w:p>
    <w:p w14:paraId="25F3A2F2">
      <w:pPr>
        <w:keepNext w:val="0"/>
        <w:keepLines w:val="0"/>
        <w:pageBreakBefore w:val="0"/>
        <w:widowControl w:val="0"/>
        <w:kinsoku/>
        <w:wordWrap/>
        <w:overflowPunct/>
        <w:topLinePunct w:val="0"/>
        <w:autoSpaceDE/>
        <w:autoSpaceDN/>
        <w:bidi w:val="0"/>
        <w:adjustRightInd/>
        <w:snapToGrid/>
        <w:spacing w:line="520" w:lineRule="exact"/>
        <w:ind w:right="0"/>
        <w:jc w:val="right"/>
        <w:textAlignment w:val="auto"/>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zh-CN" w:eastAsia="zh-CN"/>
        </w:rPr>
        <w:t>中垦牧乳业（集团）股份有限公司</w:t>
      </w:r>
      <w:r>
        <w:rPr>
          <w:rFonts w:hint="eastAsia" w:ascii="Times New Roman" w:hAnsi="Times New Roman" w:cs="Times New Roman"/>
          <w:color w:val="auto"/>
          <w:sz w:val="28"/>
          <w:szCs w:val="28"/>
          <w:lang w:val="en-US" w:eastAsia="zh-CN"/>
        </w:rPr>
        <w:t>供应链分公司</w:t>
      </w:r>
    </w:p>
    <w:p w14:paraId="003D4632">
      <w:pPr>
        <w:keepNext w:val="0"/>
        <w:keepLines w:val="0"/>
        <w:pageBreakBefore w:val="0"/>
        <w:widowControl w:val="0"/>
        <w:kinsoku/>
        <w:wordWrap/>
        <w:overflowPunct/>
        <w:topLinePunct w:val="0"/>
        <w:autoSpaceDE/>
        <w:autoSpaceDN/>
        <w:bidi w:val="0"/>
        <w:adjustRightInd/>
        <w:snapToGrid/>
        <w:spacing w:line="520" w:lineRule="exact"/>
        <w:ind w:right="0"/>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2025</w:t>
      </w:r>
      <w:r>
        <w:rPr>
          <w:rFonts w:hint="default" w:ascii="Times New Roman" w:hAnsi="Times New Roman" w:cs="Times New Roman"/>
          <w:color w:val="auto"/>
          <w:sz w:val="28"/>
          <w:szCs w:val="28"/>
        </w:rPr>
        <w:t>年</w:t>
      </w:r>
      <w:r>
        <w:rPr>
          <w:rFonts w:hint="eastAsia" w:ascii="Times New Roman" w:hAnsi="Times New Roman" w:cs="Times New Roman"/>
          <w:color w:val="auto"/>
          <w:sz w:val="28"/>
          <w:szCs w:val="28"/>
          <w:lang w:val="en-US" w:eastAsia="zh-CN"/>
        </w:rPr>
        <w:t>6</w:t>
      </w:r>
      <w:r>
        <w:rPr>
          <w:rFonts w:hint="default" w:ascii="Times New Roman" w:hAnsi="Times New Roman" w:cs="Times New Roman"/>
          <w:color w:val="auto"/>
          <w:sz w:val="28"/>
          <w:szCs w:val="28"/>
        </w:rPr>
        <w:t>月</w:t>
      </w:r>
      <w:r>
        <w:rPr>
          <w:rFonts w:hint="eastAsia" w:ascii="Times New Roman" w:hAnsi="Times New Roman" w:cs="Times New Roman"/>
          <w:color w:val="auto"/>
          <w:sz w:val="28"/>
          <w:szCs w:val="28"/>
          <w:lang w:val="en-US" w:eastAsia="zh-CN"/>
        </w:rPr>
        <w:t>6</w:t>
      </w:r>
      <w:r>
        <w:rPr>
          <w:rFonts w:hint="default" w:ascii="Times New Roman" w:hAnsi="Times New Roman" w:cs="Times New Roman"/>
          <w:color w:val="auto"/>
          <w:sz w:val="28"/>
          <w:szCs w:val="28"/>
        </w:rPr>
        <w:t>日</w:t>
      </w:r>
    </w:p>
    <w:p w14:paraId="2CC5E416">
      <w:pPr>
        <w:spacing w:line="360" w:lineRule="auto"/>
        <w:jc w:val="center"/>
        <w:outlineLvl w:val="0"/>
        <w:rPr>
          <w:rFonts w:hint="default" w:ascii="Times New Roman" w:hAnsi="Times New Roman" w:cs="Times New Roman"/>
          <w:b/>
          <w:color w:val="auto"/>
          <w:sz w:val="28"/>
          <w:szCs w:val="28"/>
        </w:rPr>
      </w:pPr>
    </w:p>
    <w:p w14:paraId="3158E2E3">
      <w:pPr>
        <w:spacing w:line="489" w:lineRule="exact"/>
        <w:ind w:right="75"/>
        <w:jc w:val="center"/>
        <w:rPr>
          <w:rFonts w:hint="default" w:ascii="Times New Roman" w:hAnsi="Times New Roman" w:eastAsia="微软雅黑" w:cs="Times New Roman"/>
          <w:bCs/>
          <w:color w:val="auto"/>
          <w:spacing w:val="6"/>
          <w:sz w:val="28"/>
          <w:highlight w:val="none"/>
          <w:lang w:eastAsia="zh-CN"/>
        </w:rPr>
      </w:pPr>
    </w:p>
    <w:p w14:paraId="5AD7CAC9">
      <w:pPr>
        <w:spacing w:line="489" w:lineRule="exact"/>
        <w:ind w:right="75"/>
        <w:jc w:val="center"/>
        <w:rPr>
          <w:rFonts w:hint="default" w:ascii="Times New Roman" w:hAnsi="Times New Roman" w:eastAsia="微软雅黑" w:cs="Times New Roman"/>
          <w:bCs/>
          <w:color w:val="auto"/>
          <w:spacing w:val="6"/>
          <w:sz w:val="28"/>
          <w:highlight w:val="none"/>
          <w:lang w:eastAsia="zh-CN"/>
        </w:rPr>
      </w:pPr>
    </w:p>
    <w:p w14:paraId="23B4D3F1">
      <w:pPr>
        <w:spacing w:line="489" w:lineRule="exact"/>
        <w:ind w:right="75"/>
        <w:jc w:val="center"/>
        <w:rPr>
          <w:rFonts w:hint="default" w:ascii="Times New Roman" w:hAnsi="Times New Roman" w:eastAsia="微软雅黑" w:cs="Times New Roman"/>
          <w:bCs/>
          <w:color w:val="auto"/>
          <w:spacing w:val="6"/>
          <w:sz w:val="28"/>
          <w:highlight w:val="none"/>
          <w:lang w:eastAsia="zh-CN"/>
        </w:rPr>
      </w:pPr>
    </w:p>
    <w:p w14:paraId="43D6D5BB">
      <w:pPr>
        <w:rPr>
          <w:rFonts w:hint="default" w:ascii="Times New Roman" w:hAnsi="Times New Roman" w:eastAsia="微软雅黑" w:cs="Times New Roman"/>
          <w:bCs/>
          <w:color w:val="auto"/>
          <w:spacing w:val="6"/>
          <w:sz w:val="28"/>
          <w:highlight w:val="none"/>
          <w:lang w:eastAsia="zh-CN"/>
        </w:rPr>
        <w:sectPr>
          <w:footerReference r:id="rId4" w:type="default"/>
          <w:pgSz w:w="11906" w:h="16838"/>
          <w:pgMar w:top="1474" w:right="1418" w:bottom="1474" w:left="1418" w:header="851" w:footer="992" w:gutter="0"/>
          <w:pgBorders>
            <w:top w:val="none" w:sz="0" w:space="0"/>
            <w:left w:val="none" w:sz="0" w:space="0"/>
            <w:bottom w:val="none" w:sz="0" w:space="0"/>
            <w:right w:val="none" w:sz="0" w:space="0"/>
          </w:pgBorders>
          <w:pgNumType w:fmt="numberInDash" w:start="1"/>
          <w:cols w:space="720" w:num="1"/>
          <w:docGrid w:type="linesAndChars" w:linePitch="312" w:charSpace="0"/>
        </w:sectPr>
      </w:pPr>
      <w:r>
        <w:rPr>
          <w:rFonts w:hint="default" w:ascii="Times New Roman" w:hAnsi="Times New Roman" w:eastAsia="微软雅黑" w:cs="Times New Roman"/>
          <w:bCs/>
          <w:color w:val="auto"/>
          <w:spacing w:val="6"/>
          <w:sz w:val="28"/>
          <w:highlight w:val="none"/>
          <w:lang w:eastAsia="zh-CN"/>
        </w:rPr>
        <w:br w:type="page"/>
      </w:r>
    </w:p>
    <w:p w14:paraId="5B7BE632">
      <w:pPr>
        <w:spacing w:line="489" w:lineRule="exact"/>
        <w:ind w:right="75"/>
        <w:jc w:val="center"/>
        <w:rPr>
          <w:rFonts w:hint="default" w:ascii="Times New Roman" w:hAnsi="Times New Roman" w:eastAsia="微软雅黑" w:cs="Times New Roman"/>
          <w:bCs/>
          <w:color w:val="auto"/>
          <w:sz w:val="28"/>
          <w:highlight w:val="none"/>
          <w:lang w:eastAsia="zh-CN"/>
        </w:rPr>
      </w:pPr>
      <w:r>
        <w:rPr>
          <w:rFonts w:hint="default" w:ascii="Times New Roman" w:hAnsi="Times New Roman" w:eastAsia="微软雅黑" w:cs="Times New Roman"/>
          <w:bCs/>
          <w:color w:val="auto"/>
          <w:spacing w:val="6"/>
          <w:sz w:val="28"/>
          <w:highlight w:val="none"/>
          <w:lang w:eastAsia="zh-CN"/>
        </w:rPr>
        <w:t>第二部分</w:t>
      </w:r>
      <w:r>
        <w:rPr>
          <w:rFonts w:hint="default" w:ascii="Times New Roman" w:hAnsi="Times New Roman" w:eastAsia="微软雅黑" w:cs="Times New Roman"/>
          <w:bCs/>
          <w:color w:val="auto"/>
          <w:spacing w:val="6"/>
          <w:sz w:val="28"/>
          <w:highlight w:val="none"/>
          <w:lang w:val="en-US" w:eastAsia="zh-CN"/>
        </w:rPr>
        <w:t xml:space="preserve">  </w:t>
      </w:r>
      <w:r>
        <w:rPr>
          <w:rFonts w:hint="default" w:ascii="Times New Roman" w:hAnsi="Times New Roman" w:eastAsia="微软雅黑" w:cs="Times New Roman"/>
          <w:bCs/>
          <w:color w:val="auto"/>
          <w:spacing w:val="6"/>
          <w:sz w:val="28"/>
          <w:highlight w:val="none"/>
          <w:lang w:eastAsia="zh-CN"/>
        </w:rPr>
        <w:t>投标人须知</w:t>
      </w:r>
    </w:p>
    <w:tbl>
      <w:tblPr>
        <w:tblStyle w:val="22"/>
        <w:tblW w:w="9571"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2"/>
        <w:gridCol w:w="2732"/>
        <w:gridCol w:w="5787"/>
      </w:tblGrid>
      <w:tr w14:paraId="2F3EA1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jc w:val="center"/>
        </w:trPr>
        <w:tc>
          <w:tcPr>
            <w:tcW w:w="1052" w:type="dxa"/>
            <w:tcBorders>
              <w:bottom w:val="single" w:color="000000" w:sz="4" w:space="0"/>
              <w:right w:val="single" w:color="000000" w:sz="4" w:space="0"/>
            </w:tcBorders>
            <w:noWrap w:val="0"/>
            <w:vAlign w:val="top"/>
          </w:tcPr>
          <w:p w14:paraId="7C9D2E25">
            <w:pPr>
              <w:pStyle w:val="21"/>
              <w:spacing w:before="83"/>
              <w:ind w:left="210" w:right="85"/>
              <w:jc w:val="center"/>
              <w:rPr>
                <w:rFonts w:hint="default" w:ascii="Times New Roman" w:hAnsi="Times New Roman" w:eastAsia="微软雅黑" w:cs="Times New Roman"/>
                <w:bCs/>
                <w:color w:val="auto"/>
                <w:sz w:val="21"/>
                <w:highlight w:val="none"/>
              </w:rPr>
            </w:pPr>
            <w:bookmarkStart w:id="2" w:name="_bookmark3"/>
            <w:bookmarkEnd w:id="2"/>
            <w:r>
              <w:rPr>
                <w:rFonts w:hint="eastAsia" w:ascii="Times New Roman" w:hAnsi="Times New Roman" w:eastAsia="微软雅黑" w:cs="Times New Roman"/>
                <w:bCs/>
                <w:color w:val="auto"/>
                <w:sz w:val="21"/>
                <w:highlight w:val="none"/>
                <w:lang w:val="en-US" w:eastAsia="zh-CN"/>
              </w:rPr>
              <w:t>序号</w:t>
            </w:r>
          </w:p>
        </w:tc>
        <w:tc>
          <w:tcPr>
            <w:tcW w:w="2732" w:type="dxa"/>
            <w:tcBorders>
              <w:left w:val="single" w:color="000000" w:sz="4" w:space="0"/>
              <w:bottom w:val="single" w:color="000000" w:sz="4" w:space="0"/>
              <w:right w:val="single" w:color="000000" w:sz="4" w:space="0"/>
            </w:tcBorders>
            <w:noWrap w:val="0"/>
            <w:vAlign w:val="top"/>
          </w:tcPr>
          <w:p w14:paraId="7CD25563">
            <w:pPr>
              <w:pStyle w:val="21"/>
              <w:spacing w:before="83"/>
              <w:ind w:left="231" w:right="96"/>
              <w:jc w:val="center"/>
              <w:rPr>
                <w:rFonts w:hint="default" w:ascii="Times New Roman" w:hAnsi="Times New Roman" w:eastAsia="微软雅黑" w:cs="Times New Roman"/>
                <w:bCs/>
                <w:color w:val="auto"/>
                <w:sz w:val="21"/>
                <w:highlight w:val="none"/>
              </w:rPr>
            </w:pPr>
            <w:r>
              <w:rPr>
                <w:rFonts w:hint="eastAsia" w:ascii="Times New Roman" w:hAnsi="Times New Roman" w:eastAsia="微软雅黑" w:cs="Times New Roman"/>
                <w:bCs/>
                <w:color w:val="auto"/>
                <w:sz w:val="21"/>
                <w:highlight w:val="none"/>
                <w:lang w:val="en-US" w:eastAsia="zh-CN"/>
              </w:rPr>
              <w:t>内容</w:t>
            </w:r>
            <w:r>
              <w:rPr>
                <w:rFonts w:hint="default" w:ascii="Times New Roman" w:hAnsi="Times New Roman" w:eastAsia="微软雅黑" w:cs="Times New Roman"/>
                <w:bCs/>
                <w:color w:val="auto"/>
                <w:w w:val="167"/>
                <w:sz w:val="21"/>
                <w:highlight w:val="none"/>
              </w:rPr>
              <w:t xml:space="preserve"> </w:t>
            </w:r>
          </w:p>
        </w:tc>
        <w:tc>
          <w:tcPr>
            <w:tcW w:w="5787" w:type="dxa"/>
            <w:tcBorders>
              <w:left w:val="single" w:color="000000" w:sz="4" w:space="0"/>
              <w:bottom w:val="single" w:color="000000" w:sz="4" w:space="0"/>
            </w:tcBorders>
            <w:noWrap w:val="0"/>
            <w:vAlign w:val="center"/>
          </w:tcPr>
          <w:p w14:paraId="6661AC40">
            <w:pPr>
              <w:pStyle w:val="21"/>
              <w:spacing w:before="83"/>
              <w:ind w:right="2321" w:firstLine="2100" w:firstLineChars="1000"/>
              <w:jc w:val="both"/>
              <w:rPr>
                <w:rFonts w:hint="default" w:ascii="Times New Roman" w:hAnsi="Times New Roman" w:eastAsia="微软雅黑" w:cs="Times New Roman"/>
                <w:bCs/>
                <w:color w:val="auto"/>
                <w:sz w:val="21"/>
                <w:highlight w:val="none"/>
              </w:rPr>
            </w:pPr>
            <w:r>
              <w:rPr>
                <w:rFonts w:hint="eastAsia" w:ascii="Times New Roman" w:hAnsi="Times New Roman" w:eastAsia="微软雅黑" w:cs="Times New Roman"/>
                <w:bCs/>
                <w:color w:val="auto"/>
                <w:sz w:val="21"/>
                <w:highlight w:val="none"/>
                <w:lang w:val="en-US" w:eastAsia="zh-CN"/>
              </w:rPr>
              <w:t>说明与要求</w:t>
            </w:r>
          </w:p>
        </w:tc>
      </w:tr>
      <w:tr w14:paraId="34D2B6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1052" w:type="dxa"/>
            <w:tcBorders>
              <w:top w:val="single" w:color="000000" w:sz="4" w:space="0"/>
              <w:bottom w:val="single" w:color="000000" w:sz="4" w:space="0"/>
              <w:right w:val="single" w:color="000000" w:sz="4" w:space="0"/>
            </w:tcBorders>
            <w:noWrap w:val="0"/>
            <w:vAlign w:val="top"/>
          </w:tcPr>
          <w:p w14:paraId="7936DB2A">
            <w:pPr>
              <w:pStyle w:val="21"/>
              <w:spacing w:before="146"/>
              <w:ind w:left="210" w:right="85"/>
              <w:jc w:val="center"/>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1</w:t>
            </w:r>
          </w:p>
        </w:tc>
        <w:tc>
          <w:tcPr>
            <w:tcW w:w="2732" w:type="dxa"/>
            <w:tcBorders>
              <w:top w:val="single" w:color="000000" w:sz="4" w:space="0"/>
              <w:left w:val="single" w:color="000000" w:sz="4" w:space="0"/>
              <w:bottom w:val="single" w:color="000000" w:sz="4" w:space="0"/>
              <w:right w:val="single" w:color="000000" w:sz="4" w:space="0"/>
            </w:tcBorders>
            <w:noWrap w:val="0"/>
            <w:vAlign w:val="top"/>
          </w:tcPr>
          <w:p w14:paraId="1172A327">
            <w:pPr>
              <w:pStyle w:val="21"/>
              <w:spacing w:before="146"/>
              <w:ind w:left="231" w:right="96"/>
              <w:jc w:val="center"/>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 xml:space="preserve">招标人 </w:t>
            </w:r>
          </w:p>
        </w:tc>
        <w:tc>
          <w:tcPr>
            <w:tcW w:w="5787" w:type="dxa"/>
            <w:tcBorders>
              <w:top w:val="single" w:color="000000" w:sz="4" w:space="0"/>
              <w:left w:val="single" w:color="000000" w:sz="4" w:space="0"/>
              <w:bottom w:val="single" w:color="000000" w:sz="4" w:space="0"/>
            </w:tcBorders>
            <w:noWrap w:val="0"/>
            <w:vAlign w:val="top"/>
          </w:tcPr>
          <w:p w14:paraId="22853AB4">
            <w:pPr>
              <w:pStyle w:val="21"/>
              <w:spacing w:before="146"/>
              <w:ind w:left="117"/>
              <w:rPr>
                <w:rFonts w:hint="default" w:ascii="Times New Roman" w:hAnsi="Times New Roman" w:cs="Times New Roman"/>
                <w:bCs/>
                <w:color w:val="auto"/>
                <w:sz w:val="21"/>
                <w:highlight w:val="none"/>
                <w:lang w:val="en-US" w:eastAsia="zh-CN"/>
              </w:rPr>
            </w:pPr>
            <w:r>
              <w:rPr>
                <w:rFonts w:hint="default" w:ascii="Times New Roman" w:hAnsi="Times New Roman" w:cs="Times New Roman"/>
                <w:bCs/>
                <w:color w:val="auto"/>
                <w:sz w:val="21"/>
                <w:highlight w:val="none"/>
                <w:lang w:val="zh-CN" w:eastAsia="zh-CN"/>
              </w:rPr>
              <w:t>中垦牧乳业（集团）股份有限公司</w:t>
            </w:r>
            <w:r>
              <w:rPr>
                <w:rFonts w:hint="eastAsia" w:ascii="Times New Roman" w:hAnsi="Times New Roman" w:cs="Times New Roman"/>
                <w:bCs/>
                <w:color w:val="auto"/>
                <w:sz w:val="21"/>
                <w:highlight w:val="none"/>
                <w:lang w:val="en-US" w:eastAsia="zh-CN"/>
              </w:rPr>
              <w:t>供应链分公司</w:t>
            </w:r>
          </w:p>
        </w:tc>
      </w:tr>
      <w:tr w14:paraId="2FF3EF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9" w:hRule="atLeast"/>
          <w:jc w:val="center"/>
        </w:trPr>
        <w:tc>
          <w:tcPr>
            <w:tcW w:w="1052" w:type="dxa"/>
            <w:tcBorders>
              <w:top w:val="single" w:color="000000" w:sz="4" w:space="0"/>
              <w:bottom w:val="single" w:color="000000" w:sz="4" w:space="0"/>
              <w:right w:val="single" w:color="000000" w:sz="4" w:space="0"/>
            </w:tcBorders>
            <w:noWrap w:val="0"/>
            <w:vAlign w:val="top"/>
          </w:tcPr>
          <w:p w14:paraId="2D21D3D8">
            <w:pPr>
              <w:pStyle w:val="21"/>
              <w:spacing w:before="146"/>
              <w:ind w:left="210" w:leftChars="0" w:right="85" w:rightChars="0"/>
              <w:jc w:val="center"/>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2</w:t>
            </w:r>
          </w:p>
        </w:tc>
        <w:tc>
          <w:tcPr>
            <w:tcW w:w="2732" w:type="dxa"/>
            <w:tcBorders>
              <w:top w:val="single" w:color="000000" w:sz="4" w:space="0"/>
              <w:left w:val="single" w:color="000000" w:sz="4" w:space="0"/>
              <w:bottom w:val="single" w:color="000000" w:sz="4" w:space="0"/>
              <w:right w:val="single" w:color="000000" w:sz="4" w:space="0"/>
            </w:tcBorders>
            <w:noWrap w:val="0"/>
            <w:vAlign w:val="top"/>
          </w:tcPr>
          <w:p w14:paraId="35F94635">
            <w:pPr>
              <w:pStyle w:val="21"/>
              <w:spacing w:before="150"/>
              <w:ind w:left="231" w:leftChars="0" w:right="96" w:rightChars="0"/>
              <w:jc w:val="center"/>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 xml:space="preserve">招标项目名称 </w:t>
            </w:r>
          </w:p>
        </w:tc>
        <w:tc>
          <w:tcPr>
            <w:tcW w:w="5787" w:type="dxa"/>
            <w:tcBorders>
              <w:top w:val="single" w:color="000000" w:sz="4" w:space="0"/>
              <w:left w:val="single" w:color="000000" w:sz="4" w:space="0"/>
              <w:bottom w:val="single" w:color="000000" w:sz="4" w:space="0"/>
            </w:tcBorders>
            <w:noWrap w:val="0"/>
            <w:vAlign w:val="top"/>
          </w:tcPr>
          <w:p w14:paraId="4375D89C">
            <w:pPr>
              <w:pStyle w:val="21"/>
              <w:spacing w:before="7" w:line="270" w:lineRule="atLeast"/>
              <w:ind w:left="117" w:leftChars="0" w:right="181" w:rightChars="0"/>
              <w:rPr>
                <w:rFonts w:hint="default" w:ascii="Times New Roman" w:hAnsi="Times New Roman" w:eastAsia="微软雅黑" w:cs="Times New Roman"/>
                <w:bCs/>
                <w:color w:val="auto"/>
                <w:sz w:val="21"/>
                <w:highlight w:val="none"/>
                <w:lang w:eastAsia="zh-CN"/>
              </w:rPr>
            </w:pPr>
            <w:r>
              <w:rPr>
                <w:rFonts w:hint="default" w:ascii="Times New Roman" w:hAnsi="Times New Roman" w:eastAsia="宋体" w:cs="Times New Roman"/>
                <w:bCs/>
                <w:color w:val="auto"/>
                <w:sz w:val="21"/>
                <w:highlight w:val="none"/>
                <w:lang w:val="zh-CN" w:eastAsia="zh-CN"/>
              </w:rPr>
              <w:t>中垦牧乳业</w:t>
            </w:r>
            <w:r>
              <w:rPr>
                <w:rFonts w:hint="eastAsia" w:ascii="Times New Roman" w:hAnsi="Times New Roman" w:cs="Times New Roman"/>
                <w:bCs/>
                <w:color w:val="auto"/>
                <w:sz w:val="21"/>
                <w:highlight w:val="none"/>
                <w:lang w:val="en-US" w:eastAsia="zh-CN"/>
              </w:rPr>
              <w:t>供应链分公司</w:t>
            </w:r>
            <w:r>
              <w:rPr>
                <w:rFonts w:hint="default" w:ascii="Times New Roman" w:hAnsi="Times New Roman" w:eastAsia="宋体" w:cs="Times New Roman"/>
                <w:bCs/>
                <w:color w:val="auto"/>
                <w:sz w:val="21"/>
                <w:highlight w:val="none"/>
                <w:lang w:val="zh-CN" w:eastAsia="zh-CN"/>
              </w:rPr>
              <w:t>办公室装修改造项目设计服务</w:t>
            </w:r>
          </w:p>
        </w:tc>
      </w:tr>
      <w:tr w14:paraId="2E26C3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1052" w:type="dxa"/>
            <w:tcBorders>
              <w:top w:val="single" w:color="000000" w:sz="4" w:space="0"/>
              <w:bottom w:val="single" w:color="000000" w:sz="4" w:space="0"/>
              <w:right w:val="single" w:color="000000" w:sz="4" w:space="0"/>
            </w:tcBorders>
            <w:noWrap w:val="0"/>
            <w:vAlign w:val="center"/>
          </w:tcPr>
          <w:p w14:paraId="6DBFE62B">
            <w:pPr>
              <w:pStyle w:val="21"/>
              <w:ind w:left="210" w:leftChars="0" w:right="85" w:rightChars="0"/>
              <w:jc w:val="center"/>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3</w:t>
            </w:r>
          </w:p>
        </w:tc>
        <w:tc>
          <w:tcPr>
            <w:tcW w:w="2732" w:type="dxa"/>
            <w:tcBorders>
              <w:top w:val="single" w:color="000000" w:sz="4" w:space="0"/>
              <w:left w:val="single" w:color="000000" w:sz="4" w:space="0"/>
              <w:bottom w:val="single" w:color="000000" w:sz="4" w:space="0"/>
              <w:right w:val="single" w:color="000000" w:sz="4" w:space="0"/>
            </w:tcBorders>
            <w:noWrap w:val="0"/>
            <w:vAlign w:val="top"/>
          </w:tcPr>
          <w:p w14:paraId="456942AD">
            <w:pPr>
              <w:pStyle w:val="21"/>
              <w:spacing w:before="150"/>
              <w:ind w:left="231" w:leftChars="0" w:right="96" w:rightChars="0"/>
              <w:jc w:val="center"/>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 xml:space="preserve">项目建设地点 </w:t>
            </w:r>
          </w:p>
        </w:tc>
        <w:tc>
          <w:tcPr>
            <w:tcW w:w="5787" w:type="dxa"/>
            <w:tcBorders>
              <w:top w:val="single" w:color="000000" w:sz="4" w:space="0"/>
              <w:left w:val="single" w:color="000000" w:sz="4" w:space="0"/>
              <w:bottom w:val="single" w:color="000000" w:sz="4" w:space="0"/>
            </w:tcBorders>
            <w:noWrap w:val="0"/>
            <w:vAlign w:val="top"/>
          </w:tcPr>
          <w:p w14:paraId="0635E58B">
            <w:pPr>
              <w:pStyle w:val="21"/>
              <w:spacing w:before="150"/>
              <w:ind w:left="117" w:leftChars="0"/>
              <w:rPr>
                <w:rFonts w:hint="default" w:ascii="Times New Roman" w:hAnsi="Times New Roman" w:cs="Times New Roman"/>
                <w:bCs/>
                <w:color w:val="auto"/>
                <w:sz w:val="21"/>
                <w:highlight w:val="none"/>
                <w:lang w:eastAsia="zh-CN"/>
              </w:rPr>
            </w:pPr>
            <w:r>
              <w:rPr>
                <w:rFonts w:hint="default" w:ascii="Times New Roman" w:hAnsi="Times New Roman" w:cs="Times New Roman"/>
                <w:bCs/>
                <w:color w:val="auto"/>
                <w:sz w:val="21"/>
                <w:highlight w:val="none"/>
                <w:lang w:eastAsia="zh-CN"/>
              </w:rPr>
              <w:t>重庆市渝中区</w:t>
            </w:r>
            <w:r>
              <w:rPr>
                <w:rFonts w:hint="default" w:ascii="Times New Roman" w:hAnsi="Times New Roman" w:cs="Times New Roman"/>
                <w:bCs/>
                <w:color w:val="auto"/>
                <w:sz w:val="21"/>
                <w:highlight w:val="none"/>
                <w:lang w:val="en-US" w:eastAsia="zh-CN"/>
              </w:rPr>
              <w:t>中山三路121号中山大厦第14层</w:t>
            </w:r>
          </w:p>
        </w:tc>
      </w:tr>
      <w:tr w14:paraId="0ED7B6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1052" w:type="dxa"/>
            <w:tcBorders>
              <w:top w:val="single" w:color="000000" w:sz="4" w:space="0"/>
              <w:bottom w:val="single" w:color="000000" w:sz="4" w:space="0"/>
              <w:right w:val="single" w:color="000000" w:sz="4" w:space="0"/>
            </w:tcBorders>
            <w:noWrap w:val="0"/>
            <w:vAlign w:val="center"/>
          </w:tcPr>
          <w:p w14:paraId="28E289BA">
            <w:pPr>
              <w:pStyle w:val="21"/>
              <w:spacing w:before="150"/>
              <w:ind w:left="210" w:leftChars="0" w:right="85" w:rightChars="0"/>
              <w:jc w:val="center"/>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4</w:t>
            </w:r>
          </w:p>
        </w:tc>
        <w:tc>
          <w:tcPr>
            <w:tcW w:w="2732" w:type="dxa"/>
            <w:tcBorders>
              <w:top w:val="single" w:color="000000" w:sz="4" w:space="0"/>
              <w:left w:val="single" w:color="000000" w:sz="4" w:space="0"/>
              <w:bottom w:val="single" w:color="000000" w:sz="4" w:space="0"/>
              <w:right w:val="single" w:color="000000" w:sz="4" w:space="0"/>
            </w:tcBorders>
            <w:noWrap w:val="0"/>
            <w:vAlign w:val="top"/>
          </w:tcPr>
          <w:p w14:paraId="23144791">
            <w:pPr>
              <w:pStyle w:val="21"/>
              <w:spacing w:before="150"/>
              <w:ind w:left="231" w:leftChars="0" w:right="96" w:rightChars="0"/>
              <w:jc w:val="center"/>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rPr>
              <w:t>项目</w:t>
            </w:r>
            <w:r>
              <w:rPr>
                <w:rFonts w:hint="default" w:ascii="Times New Roman" w:hAnsi="Times New Roman" w:cs="Times New Roman"/>
                <w:bCs/>
                <w:color w:val="auto"/>
                <w:sz w:val="21"/>
                <w:highlight w:val="none"/>
                <w:lang w:eastAsia="zh-CN"/>
              </w:rPr>
              <w:t>设计</w:t>
            </w:r>
            <w:r>
              <w:rPr>
                <w:rFonts w:hint="default" w:ascii="Times New Roman" w:hAnsi="Times New Roman" w:cs="Times New Roman"/>
                <w:bCs/>
                <w:color w:val="auto"/>
                <w:sz w:val="21"/>
                <w:highlight w:val="none"/>
              </w:rPr>
              <w:t xml:space="preserve">规模 </w:t>
            </w:r>
          </w:p>
        </w:tc>
        <w:tc>
          <w:tcPr>
            <w:tcW w:w="5787" w:type="dxa"/>
            <w:tcBorders>
              <w:top w:val="single" w:color="000000" w:sz="4" w:space="0"/>
              <w:left w:val="single" w:color="000000" w:sz="4" w:space="0"/>
              <w:bottom w:val="single" w:color="000000" w:sz="4" w:space="0"/>
            </w:tcBorders>
            <w:noWrap w:val="0"/>
            <w:vAlign w:val="top"/>
          </w:tcPr>
          <w:p w14:paraId="59E5FB3A">
            <w:pPr>
              <w:pStyle w:val="21"/>
              <w:spacing w:before="150"/>
              <w:ind w:left="117" w:leftChars="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lang w:eastAsia="zh-CN"/>
              </w:rPr>
              <w:t>单层建筑面积：</w:t>
            </w:r>
            <w:r>
              <w:rPr>
                <w:rFonts w:hint="default" w:ascii="Times New Roman" w:hAnsi="Times New Roman" w:cs="Times New Roman"/>
                <w:bCs/>
                <w:color w:val="auto"/>
                <w:sz w:val="21"/>
                <w:highlight w:val="none"/>
                <w:lang w:val="en-US" w:eastAsia="zh-CN"/>
              </w:rPr>
              <w:t>10</w:t>
            </w:r>
            <w:r>
              <w:rPr>
                <w:rFonts w:hint="eastAsia" w:ascii="Times New Roman" w:hAnsi="Times New Roman" w:cs="Times New Roman"/>
                <w:bCs/>
                <w:color w:val="auto"/>
                <w:sz w:val="21"/>
                <w:highlight w:val="none"/>
                <w:lang w:val="en-US" w:eastAsia="zh-CN"/>
              </w:rPr>
              <w:t>35.2</w:t>
            </w:r>
            <w:r>
              <w:rPr>
                <w:rFonts w:hint="default" w:ascii="Times New Roman" w:hAnsi="Times New Roman" w:cs="Times New Roman"/>
                <w:bCs/>
                <w:color w:val="auto"/>
                <w:sz w:val="21"/>
                <w:highlight w:val="none"/>
                <w:lang w:eastAsia="zh-CN"/>
              </w:rPr>
              <w:t>平方米</w:t>
            </w:r>
          </w:p>
        </w:tc>
      </w:tr>
      <w:tr w14:paraId="35AE4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1052" w:type="dxa"/>
            <w:tcBorders>
              <w:top w:val="single" w:color="000000" w:sz="4" w:space="0"/>
              <w:bottom w:val="single" w:color="000000" w:sz="4" w:space="0"/>
              <w:right w:val="single" w:color="000000" w:sz="4" w:space="0"/>
            </w:tcBorders>
            <w:noWrap w:val="0"/>
            <w:vAlign w:val="center"/>
          </w:tcPr>
          <w:p w14:paraId="6549EC18">
            <w:pPr>
              <w:pStyle w:val="21"/>
              <w:spacing w:before="150"/>
              <w:ind w:left="210" w:leftChars="0" w:right="85" w:rightChars="0"/>
              <w:jc w:val="center"/>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5</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39265496">
            <w:pPr>
              <w:pStyle w:val="21"/>
              <w:spacing w:before="175" w:line="242" w:lineRule="auto"/>
              <w:ind w:left="933" w:leftChars="0" w:right="168" w:rightChars="0" w:hanging="735" w:firstLineChars="0"/>
              <w:jc w:val="center"/>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pacing w:val="-1"/>
                <w:sz w:val="21"/>
                <w:highlight w:val="none"/>
                <w:lang w:eastAsia="zh-CN"/>
              </w:rPr>
              <w:t>项目</w:t>
            </w:r>
            <w:r>
              <w:rPr>
                <w:rFonts w:hint="default" w:ascii="Times New Roman" w:hAnsi="Times New Roman" w:cs="Times New Roman"/>
                <w:bCs/>
                <w:color w:val="auto"/>
                <w:sz w:val="21"/>
                <w:highlight w:val="none"/>
                <w:lang w:eastAsia="zh-CN"/>
              </w:rPr>
              <w:t>设计期限</w:t>
            </w:r>
          </w:p>
        </w:tc>
        <w:tc>
          <w:tcPr>
            <w:tcW w:w="5787" w:type="dxa"/>
            <w:tcBorders>
              <w:top w:val="single" w:color="000000" w:sz="4" w:space="0"/>
              <w:left w:val="single" w:color="000000" w:sz="4" w:space="0"/>
              <w:bottom w:val="single" w:color="000000" w:sz="4" w:space="0"/>
            </w:tcBorders>
            <w:noWrap w:val="0"/>
            <w:vAlign w:val="top"/>
          </w:tcPr>
          <w:p w14:paraId="3135495B">
            <w:pPr>
              <w:pStyle w:val="21"/>
              <w:spacing w:before="4" w:line="242" w:lineRule="auto"/>
              <w:ind w:left="117" w:leftChars="0" w:right="402" w:rightChars="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lang w:eastAsia="zh-CN"/>
              </w:rPr>
              <w:t>合同签订后</w:t>
            </w:r>
            <w:r>
              <w:rPr>
                <w:rFonts w:hint="default" w:ascii="Times New Roman" w:hAnsi="Times New Roman" w:cs="Times New Roman"/>
                <w:bCs/>
                <w:color w:val="auto"/>
                <w:sz w:val="21"/>
                <w:highlight w:val="none"/>
                <w:lang w:val="en-US" w:eastAsia="zh-CN"/>
              </w:rPr>
              <w:t>30</w:t>
            </w:r>
            <w:r>
              <w:rPr>
                <w:rFonts w:hint="eastAsia" w:ascii="Times New Roman" w:hAnsi="Times New Roman" w:cs="Times New Roman"/>
                <w:bCs/>
                <w:color w:val="auto"/>
                <w:sz w:val="21"/>
                <w:highlight w:val="none"/>
                <w:lang w:val="en-US" w:eastAsia="zh-CN"/>
              </w:rPr>
              <w:t>个日历天</w:t>
            </w:r>
            <w:r>
              <w:rPr>
                <w:rFonts w:hint="default" w:ascii="Times New Roman" w:hAnsi="Times New Roman" w:cs="Times New Roman"/>
                <w:bCs/>
                <w:color w:val="auto"/>
                <w:sz w:val="21"/>
                <w:highlight w:val="none"/>
                <w:lang w:val="en-US" w:eastAsia="zh-CN"/>
              </w:rPr>
              <w:t>内出具设计方案效果图</w:t>
            </w:r>
            <w:r>
              <w:rPr>
                <w:rFonts w:hint="eastAsia" w:ascii="Times New Roman" w:hAnsi="Times New Roman" w:eastAsia="宋体" w:cs="Times New Roman"/>
                <w:bCs/>
                <w:color w:val="auto"/>
                <w:kern w:val="2"/>
                <w:sz w:val="21"/>
                <w:szCs w:val="21"/>
                <w:highlight w:val="none"/>
                <w:lang w:val="en-US" w:eastAsia="zh-CN" w:bidi="ar-SA"/>
              </w:rPr>
              <w:t>终稿</w:t>
            </w:r>
            <w:r>
              <w:rPr>
                <w:rFonts w:hint="default" w:ascii="Times New Roman" w:hAnsi="Times New Roman" w:cs="Times New Roman"/>
                <w:bCs/>
                <w:color w:val="auto"/>
                <w:sz w:val="21"/>
                <w:highlight w:val="none"/>
                <w:lang w:val="en-US" w:eastAsia="zh-CN"/>
              </w:rPr>
              <w:t>及施工图纸</w:t>
            </w:r>
            <w:r>
              <w:rPr>
                <w:rFonts w:hint="eastAsia" w:ascii="Times New Roman" w:hAnsi="Times New Roman" w:eastAsia="宋体" w:cs="Times New Roman"/>
                <w:bCs/>
                <w:color w:val="auto"/>
                <w:kern w:val="2"/>
                <w:sz w:val="21"/>
                <w:szCs w:val="21"/>
                <w:highlight w:val="none"/>
                <w:lang w:val="en-US" w:eastAsia="zh-CN" w:bidi="ar-SA"/>
              </w:rPr>
              <w:t>终稿</w:t>
            </w:r>
            <w:r>
              <w:rPr>
                <w:rFonts w:hint="default" w:ascii="Times New Roman" w:hAnsi="Times New Roman" w:cs="Times New Roman"/>
                <w:bCs/>
                <w:color w:val="auto"/>
                <w:sz w:val="21"/>
                <w:highlight w:val="none"/>
                <w:lang w:eastAsia="zh-CN"/>
              </w:rPr>
              <w:t>（若因招标人设计方案确认滞后或有较大设计变更，设计期限</w:t>
            </w:r>
            <w:r>
              <w:rPr>
                <w:rFonts w:hint="eastAsia" w:ascii="Times New Roman" w:hAnsi="Times New Roman" w:cs="Times New Roman"/>
                <w:bCs/>
                <w:color w:val="auto"/>
                <w:sz w:val="21"/>
                <w:highlight w:val="none"/>
                <w:lang w:val="en-US" w:eastAsia="zh-CN"/>
              </w:rPr>
              <w:t>可</w:t>
            </w:r>
            <w:r>
              <w:rPr>
                <w:rFonts w:hint="default" w:ascii="Times New Roman" w:hAnsi="Times New Roman" w:cs="Times New Roman"/>
                <w:bCs/>
                <w:color w:val="auto"/>
                <w:sz w:val="21"/>
                <w:highlight w:val="none"/>
                <w:lang w:eastAsia="zh-CN"/>
              </w:rPr>
              <w:t>顺延）。</w:t>
            </w:r>
          </w:p>
        </w:tc>
      </w:tr>
      <w:tr w14:paraId="411999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8" w:hRule="atLeast"/>
          <w:jc w:val="center"/>
        </w:trPr>
        <w:tc>
          <w:tcPr>
            <w:tcW w:w="1052" w:type="dxa"/>
            <w:tcBorders>
              <w:top w:val="single" w:color="000000" w:sz="4" w:space="0"/>
              <w:bottom w:val="single" w:color="000000" w:sz="4" w:space="0"/>
              <w:right w:val="single" w:color="000000" w:sz="4" w:space="0"/>
            </w:tcBorders>
            <w:noWrap w:val="0"/>
            <w:vAlign w:val="center"/>
          </w:tcPr>
          <w:p w14:paraId="593320F1">
            <w:pPr>
              <w:pStyle w:val="21"/>
              <w:spacing w:before="150"/>
              <w:ind w:left="210" w:leftChars="0" w:right="85" w:rightChars="0"/>
              <w:jc w:val="center"/>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6</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01FB3CD8">
            <w:pPr>
              <w:pStyle w:val="21"/>
              <w:ind w:left="231" w:leftChars="0" w:right="96" w:rightChars="0"/>
              <w:jc w:val="center"/>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rPr>
              <w:t>招标范围</w:t>
            </w:r>
          </w:p>
        </w:tc>
        <w:tc>
          <w:tcPr>
            <w:tcW w:w="5787" w:type="dxa"/>
            <w:tcBorders>
              <w:top w:val="single" w:color="000000" w:sz="4" w:space="0"/>
              <w:left w:val="single" w:color="000000" w:sz="4" w:space="0"/>
              <w:bottom w:val="single" w:color="000000" w:sz="4" w:space="0"/>
            </w:tcBorders>
            <w:noWrap w:val="0"/>
            <w:vAlign w:val="top"/>
          </w:tcPr>
          <w:p w14:paraId="2303C8B3">
            <w:pPr>
              <w:pStyle w:val="21"/>
              <w:spacing w:line="270" w:lineRule="atLeast"/>
              <w:ind w:left="117" w:leftChars="0" w:right="75" w:rightChars="0"/>
              <w:jc w:val="both"/>
              <w:rPr>
                <w:rFonts w:hint="default" w:ascii="Times New Roman" w:hAnsi="Times New Roman" w:eastAsia="宋体" w:cs="Times New Roman"/>
                <w:bCs/>
                <w:color w:val="auto"/>
                <w:sz w:val="21"/>
                <w:highlight w:val="none"/>
                <w:lang w:val="en-US" w:eastAsia="zh-CN"/>
              </w:rPr>
            </w:pPr>
            <w:r>
              <w:rPr>
                <w:rFonts w:hint="default" w:ascii="Times New Roman" w:hAnsi="Times New Roman" w:eastAsia="宋体" w:cs="Times New Roman"/>
                <w:bCs/>
                <w:color w:val="auto"/>
                <w:sz w:val="21"/>
                <w:highlight w:val="none"/>
                <w:lang w:val="en-US" w:eastAsia="zh-CN"/>
              </w:rPr>
              <w:t>将位于重庆市渝中区中山三路121号中山大厦第14层酒店改造为办公室进行装修设计。含方案设计、初步设计、施工图设计及装修配合等。其中装修施工图设计包括但不限于：拆除、建筑、结构、给排水、电气、消防（需满足消防报建过审要求）、通风、空调、智能化（办公、网络、监控、安防、会议系统等）。</w:t>
            </w:r>
          </w:p>
        </w:tc>
      </w:tr>
      <w:tr w14:paraId="692854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1052" w:type="dxa"/>
            <w:tcBorders>
              <w:top w:val="single" w:color="000000" w:sz="4" w:space="0"/>
              <w:bottom w:val="single" w:color="000000" w:sz="4" w:space="0"/>
              <w:right w:val="single" w:color="000000" w:sz="4" w:space="0"/>
            </w:tcBorders>
            <w:noWrap w:val="0"/>
            <w:vAlign w:val="center"/>
          </w:tcPr>
          <w:p w14:paraId="59DB00CF">
            <w:pPr>
              <w:pStyle w:val="21"/>
              <w:tabs>
                <w:tab w:val="left" w:pos="630"/>
              </w:tabs>
              <w:spacing w:before="150"/>
              <w:ind w:left="10" w:leftChars="0" w:right="85" w:firstLine="199" w:firstLineChars="95"/>
              <w:jc w:val="center"/>
              <w:rPr>
                <w:rFonts w:hint="eastAsia" w:ascii="Times New Roman" w:hAnsi="Times New Roman" w:eastAsia="宋体" w:cs="Times New Roman"/>
                <w:bCs/>
                <w:color w:val="auto"/>
                <w:sz w:val="21"/>
                <w:highlight w:val="none"/>
                <w:lang w:eastAsia="zh-CN"/>
              </w:rPr>
            </w:pPr>
            <w:r>
              <w:rPr>
                <w:rFonts w:hint="eastAsia" w:ascii="Times New Roman" w:hAnsi="Times New Roman" w:cs="Times New Roman"/>
                <w:bCs/>
                <w:color w:val="auto"/>
                <w:sz w:val="21"/>
                <w:highlight w:val="none"/>
                <w:lang w:val="en-US" w:eastAsia="zh-CN"/>
              </w:rPr>
              <w:t>7</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69CE01E0">
            <w:pPr>
              <w:pStyle w:val="21"/>
              <w:spacing w:line="242" w:lineRule="auto"/>
              <w:ind w:left="1143" w:leftChars="0" w:right="63" w:rightChars="0" w:hanging="945" w:firstLineChars="0"/>
              <w:jc w:val="center"/>
              <w:rPr>
                <w:rFonts w:hint="default" w:ascii="Times New Roman" w:hAnsi="Times New Roman" w:cs="Times New Roman"/>
                <w:bCs/>
                <w:color w:val="auto"/>
                <w:sz w:val="21"/>
                <w:highlight w:val="none"/>
                <w:lang w:eastAsia="zh-CN"/>
              </w:rPr>
            </w:pPr>
            <w:r>
              <w:rPr>
                <w:rFonts w:hint="default" w:ascii="Times New Roman" w:hAnsi="Times New Roman" w:cs="Times New Roman"/>
                <w:bCs/>
                <w:color w:val="auto"/>
                <w:sz w:val="21"/>
                <w:highlight w:val="none"/>
                <w:lang w:eastAsia="zh-CN"/>
              </w:rPr>
              <w:t>投标人资质条件、</w:t>
            </w:r>
          </w:p>
          <w:p w14:paraId="13D29E4A">
            <w:pPr>
              <w:pStyle w:val="21"/>
              <w:spacing w:line="242" w:lineRule="auto"/>
              <w:ind w:left="1143" w:leftChars="0" w:right="63" w:rightChars="0" w:hanging="945" w:firstLineChars="0"/>
              <w:jc w:val="center"/>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lang w:eastAsia="zh-CN"/>
              </w:rPr>
              <w:t>能力、信誉</w:t>
            </w:r>
          </w:p>
        </w:tc>
        <w:tc>
          <w:tcPr>
            <w:tcW w:w="5787" w:type="dxa"/>
            <w:tcBorders>
              <w:top w:val="single" w:color="000000" w:sz="4" w:space="0"/>
              <w:left w:val="single" w:color="000000" w:sz="4" w:space="0"/>
              <w:bottom w:val="single" w:color="000000" w:sz="4" w:space="0"/>
            </w:tcBorders>
            <w:noWrap w:val="0"/>
            <w:vAlign w:val="top"/>
          </w:tcPr>
          <w:p w14:paraId="6484456F">
            <w:pPr>
              <w:pStyle w:val="21"/>
              <w:spacing w:line="270" w:lineRule="atLeast"/>
              <w:ind w:right="79" w:rightChars="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eastAsia="宋体" w:cs="Times New Roman"/>
                <w:bCs/>
                <w:color w:val="auto"/>
                <w:kern w:val="2"/>
                <w:sz w:val="21"/>
                <w:szCs w:val="24"/>
                <w:highlight w:val="none"/>
                <w:lang w:val="en-US" w:eastAsia="zh-CN" w:bidi="ar-SA"/>
              </w:rPr>
              <w:t>1.合法注册企业，具有独立承担民事责任能力的法人；</w:t>
            </w:r>
          </w:p>
          <w:p w14:paraId="0E413365">
            <w:pPr>
              <w:pStyle w:val="21"/>
              <w:spacing w:line="270" w:lineRule="atLeast"/>
              <w:ind w:right="79" w:rightChars="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eastAsia="宋体" w:cs="Times New Roman"/>
                <w:bCs/>
                <w:color w:val="auto"/>
                <w:kern w:val="2"/>
                <w:sz w:val="21"/>
                <w:szCs w:val="24"/>
                <w:highlight w:val="none"/>
                <w:lang w:val="en-US" w:eastAsia="zh-CN" w:bidi="ar-SA"/>
              </w:rPr>
              <w:t>2.具有建设行政主管部门颁发的装饰设计乙级及以上资质和消防设计资质；</w:t>
            </w:r>
          </w:p>
          <w:p w14:paraId="08A1E501">
            <w:pPr>
              <w:pStyle w:val="21"/>
              <w:keepNext w:val="0"/>
              <w:keepLines w:val="0"/>
              <w:pageBreakBefore w:val="0"/>
              <w:widowControl w:val="0"/>
              <w:kinsoku/>
              <w:wordWrap/>
              <w:overflowPunct/>
              <w:topLinePunct w:val="0"/>
              <w:autoSpaceDE/>
              <w:autoSpaceDN/>
              <w:bidi w:val="0"/>
              <w:adjustRightInd/>
              <w:snapToGrid/>
              <w:spacing w:line="270" w:lineRule="atLeast"/>
              <w:ind w:right="79" w:rightChars="0"/>
              <w:textAlignment w:val="auto"/>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eastAsia="宋体" w:cs="Times New Roman"/>
                <w:bCs/>
                <w:color w:val="auto"/>
                <w:kern w:val="2"/>
                <w:sz w:val="21"/>
                <w:szCs w:val="24"/>
                <w:highlight w:val="none"/>
                <w:lang w:val="en-US" w:eastAsia="zh-CN" w:bidi="ar-SA"/>
              </w:rPr>
              <w:t>3.业绩和经验：近3年（即2022年5月1日至2025年4月30日期间），需提供类似项目（包括但不限于办公空间、商业空间等）的设计业绩，业绩证明材料至少包含合同或协议书、发票，数量不得少于2个（同一法人主体单位提供的多份合同，仅认定为1个业绩）。</w:t>
            </w:r>
          </w:p>
          <w:p w14:paraId="720D7FD2">
            <w:pPr>
              <w:pStyle w:val="21"/>
              <w:spacing w:line="270" w:lineRule="atLeast"/>
              <w:ind w:right="79" w:rightChars="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eastAsia="宋体" w:cs="Times New Roman"/>
                <w:bCs/>
                <w:color w:val="auto"/>
                <w:kern w:val="2"/>
                <w:sz w:val="21"/>
                <w:szCs w:val="24"/>
                <w:highlight w:val="none"/>
                <w:lang w:val="en-US" w:eastAsia="zh-CN" w:bidi="ar-SA"/>
              </w:rPr>
              <w:t>4.信用记录：在信用中国网站未被列入重大税收违法案件当事人名单（须提供信用中国网相应查询结果的网站截图）。</w:t>
            </w:r>
          </w:p>
          <w:p w14:paraId="7BCC83AD">
            <w:pPr>
              <w:pStyle w:val="21"/>
              <w:spacing w:line="270" w:lineRule="atLeast"/>
              <w:ind w:right="79" w:rightChars="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eastAsia="宋体" w:cs="Times New Roman"/>
                <w:bCs/>
                <w:color w:val="auto"/>
                <w:kern w:val="2"/>
                <w:sz w:val="21"/>
                <w:szCs w:val="24"/>
                <w:highlight w:val="none"/>
                <w:lang w:val="en-US" w:eastAsia="zh-CN" w:bidi="ar-SA"/>
              </w:rPr>
              <w:t>5.单位负责人为同一人或者存在控股、管理关系的不同单位，不得同时参加投标；</w:t>
            </w:r>
          </w:p>
          <w:p w14:paraId="4DBA8496">
            <w:pPr>
              <w:pStyle w:val="21"/>
              <w:spacing w:line="270" w:lineRule="atLeast"/>
              <w:ind w:right="79" w:rightChars="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eastAsia="宋体" w:cs="Times New Roman"/>
                <w:bCs/>
                <w:color w:val="auto"/>
                <w:kern w:val="2"/>
                <w:sz w:val="21"/>
                <w:szCs w:val="24"/>
                <w:highlight w:val="none"/>
                <w:lang w:val="en-US" w:eastAsia="zh-CN" w:bidi="ar-SA"/>
              </w:rPr>
              <w:t>6.本项目不接受联合体投标。</w:t>
            </w:r>
          </w:p>
          <w:p w14:paraId="7118C4F1">
            <w:pPr>
              <w:pStyle w:val="21"/>
              <w:spacing w:line="270" w:lineRule="atLeast"/>
              <w:ind w:right="79" w:rightChars="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eastAsia="宋体" w:cs="Times New Roman"/>
                <w:bCs/>
                <w:color w:val="auto"/>
                <w:kern w:val="2"/>
                <w:sz w:val="21"/>
                <w:szCs w:val="24"/>
                <w:highlight w:val="none"/>
                <w:lang w:val="en-US" w:eastAsia="zh-CN" w:bidi="ar-SA"/>
              </w:rPr>
              <w:t>以上所需材料复印件均须加盖投标单位公章。</w:t>
            </w:r>
          </w:p>
        </w:tc>
      </w:tr>
      <w:tr w14:paraId="62BC18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1052" w:type="dxa"/>
            <w:tcBorders>
              <w:top w:val="single" w:color="000000" w:sz="4" w:space="0"/>
              <w:bottom w:val="single" w:color="000000" w:sz="4" w:space="0"/>
              <w:right w:val="single" w:color="000000" w:sz="4" w:space="0"/>
            </w:tcBorders>
            <w:noWrap w:val="0"/>
            <w:vAlign w:val="top"/>
          </w:tcPr>
          <w:p w14:paraId="4C776279">
            <w:pPr>
              <w:pStyle w:val="21"/>
              <w:jc w:val="center"/>
              <w:rPr>
                <w:rFonts w:hint="default" w:ascii="Times New Roman" w:hAnsi="Times New Roman" w:cs="Times New Roman"/>
                <w:bCs/>
                <w:color w:val="auto"/>
                <w:sz w:val="20"/>
                <w:highlight w:val="none"/>
              </w:rPr>
            </w:pPr>
            <w:r>
              <w:rPr>
                <w:rFonts w:hint="eastAsia" w:ascii="Times New Roman" w:hAnsi="Times New Roman" w:cs="Times New Roman"/>
                <w:bCs/>
                <w:color w:val="auto"/>
                <w:sz w:val="21"/>
                <w:highlight w:val="none"/>
                <w:lang w:val="en-US" w:eastAsia="zh-CN"/>
              </w:rPr>
              <w:t>8</w:t>
            </w:r>
          </w:p>
        </w:tc>
        <w:tc>
          <w:tcPr>
            <w:tcW w:w="2732" w:type="dxa"/>
            <w:tcBorders>
              <w:top w:val="single" w:color="000000" w:sz="4" w:space="0"/>
              <w:left w:val="single" w:color="000000" w:sz="4" w:space="0"/>
              <w:bottom w:val="single" w:color="000000" w:sz="4" w:space="0"/>
              <w:right w:val="single" w:color="000000" w:sz="4" w:space="0"/>
            </w:tcBorders>
            <w:noWrap w:val="0"/>
            <w:vAlign w:val="top"/>
          </w:tcPr>
          <w:p w14:paraId="2D31116D">
            <w:pPr>
              <w:pStyle w:val="21"/>
              <w:ind w:left="231" w:leftChars="0" w:right="96" w:rightChars="0"/>
              <w:jc w:val="center"/>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rPr>
              <w:t xml:space="preserve">踏勘现场 </w:t>
            </w:r>
          </w:p>
        </w:tc>
        <w:tc>
          <w:tcPr>
            <w:tcW w:w="5787" w:type="dxa"/>
            <w:tcBorders>
              <w:top w:val="single" w:color="000000" w:sz="4" w:space="0"/>
              <w:left w:val="single" w:color="000000" w:sz="4" w:space="0"/>
              <w:bottom w:val="single" w:color="000000" w:sz="4" w:space="0"/>
            </w:tcBorders>
            <w:noWrap w:val="0"/>
            <w:vAlign w:val="top"/>
          </w:tcPr>
          <w:p w14:paraId="295E5671">
            <w:pPr>
              <w:pStyle w:val="21"/>
              <w:spacing w:before="3"/>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lang w:eastAsia="zh-CN"/>
              </w:rPr>
              <w:t>不组织</w:t>
            </w:r>
          </w:p>
        </w:tc>
      </w:tr>
      <w:tr w14:paraId="1895DF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1052" w:type="dxa"/>
            <w:tcBorders>
              <w:top w:val="single" w:color="000000" w:sz="4" w:space="0"/>
              <w:bottom w:val="single" w:color="000000" w:sz="4" w:space="0"/>
              <w:right w:val="single" w:color="000000" w:sz="4" w:space="0"/>
            </w:tcBorders>
            <w:noWrap w:val="0"/>
            <w:vAlign w:val="center"/>
          </w:tcPr>
          <w:p w14:paraId="03F1BF22">
            <w:pPr>
              <w:pStyle w:val="21"/>
              <w:ind w:right="-28" w:rightChars="0"/>
              <w:jc w:val="center"/>
              <w:rPr>
                <w:rFonts w:hint="eastAsia" w:ascii="Times New Roman" w:hAnsi="Times New Roman" w:eastAsia="宋体" w:cs="Times New Roman"/>
                <w:bCs/>
                <w:color w:val="auto"/>
                <w:sz w:val="21"/>
                <w:highlight w:val="none"/>
                <w:lang w:eastAsia="zh-CN"/>
              </w:rPr>
            </w:pPr>
            <w:r>
              <w:rPr>
                <w:rFonts w:hint="eastAsia" w:ascii="Times New Roman" w:hAnsi="Times New Roman" w:cs="Times New Roman"/>
                <w:bCs/>
                <w:color w:val="auto"/>
                <w:sz w:val="21"/>
                <w:highlight w:val="none"/>
                <w:lang w:val="en-US" w:eastAsia="zh-CN"/>
              </w:rPr>
              <w:t>9</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44281149">
            <w:pPr>
              <w:pStyle w:val="21"/>
              <w:ind w:left="231" w:leftChars="0" w:right="96" w:rightChars="0"/>
              <w:jc w:val="center"/>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rPr>
              <w:t>投标预备会</w:t>
            </w:r>
          </w:p>
        </w:tc>
        <w:tc>
          <w:tcPr>
            <w:tcW w:w="5787" w:type="dxa"/>
            <w:tcBorders>
              <w:top w:val="single" w:color="000000" w:sz="4" w:space="0"/>
              <w:left w:val="single" w:color="000000" w:sz="4" w:space="0"/>
              <w:bottom w:val="single" w:color="000000" w:sz="4" w:space="0"/>
            </w:tcBorders>
            <w:noWrap w:val="0"/>
            <w:vAlign w:val="center"/>
          </w:tcPr>
          <w:p w14:paraId="2862F2F6">
            <w:pPr>
              <w:pStyle w:val="21"/>
              <w:spacing w:before="3"/>
              <w:jc w:val="left"/>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lang w:eastAsia="zh-CN"/>
              </w:rPr>
              <w:t>不召开</w:t>
            </w:r>
          </w:p>
        </w:tc>
      </w:tr>
      <w:tr w14:paraId="1C359C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jc w:val="center"/>
        </w:trPr>
        <w:tc>
          <w:tcPr>
            <w:tcW w:w="1052" w:type="dxa"/>
            <w:tcBorders>
              <w:top w:val="single" w:color="000000" w:sz="4" w:space="0"/>
              <w:bottom w:val="single" w:color="000000" w:sz="4" w:space="0"/>
              <w:right w:val="single" w:color="000000" w:sz="4" w:space="0"/>
            </w:tcBorders>
            <w:noWrap w:val="0"/>
            <w:vAlign w:val="top"/>
          </w:tcPr>
          <w:p w14:paraId="401DA275">
            <w:pPr>
              <w:pStyle w:val="21"/>
              <w:spacing w:before="150"/>
              <w:ind w:left="210" w:right="85"/>
              <w:jc w:val="center"/>
              <w:rPr>
                <w:rFonts w:hint="default" w:ascii="Times New Roman" w:hAnsi="Times New Roman" w:eastAsia="宋体" w:cs="Times New Roman"/>
                <w:bCs/>
                <w:color w:val="auto"/>
                <w:sz w:val="21"/>
                <w:highlight w:val="none"/>
                <w:lang w:val="en-US" w:eastAsia="zh-CN"/>
              </w:rPr>
            </w:pPr>
            <w:r>
              <w:rPr>
                <w:rFonts w:hint="eastAsia" w:ascii="Times New Roman" w:hAnsi="Times New Roman" w:cs="Times New Roman"/>
                <w:bCs/>
                <w:color w:val="auto"/>
                <w:sz w:val="21"/>
                <w:highlight w:val="none"/>
                <w:lang w:val="en-US" w:eastAsia="zh-CN"/>
              </w:rPr>
              <w:t>10</w:t>
            </w:r>
          </w:p>
        </w:tc>
        <w:tc>
          <w:tcPr>
            <w:tcW w:w="2732" w:type="dxa"/>
            <w:tcBorders>
              <w:top w:val="single" w:color="000000" w:sz="4" w:space="0"/>
              <w:left w:val="single" w:color="000000" w:sz="4" w:space="0"/>
              <w:bottom w:val="single" w:color="000000" w:sz="4" w:space="0"/>
              <w:right w:val="single" w:color="000000" w:sz="4" w:space="0"/>
            </w:tcBorders>
            <w:noWrap w:val="0"/>
            <w:vAlign w:val="top"/>
          </w:tcPr>
          <w:p w14:paraId="3D0BA8E3">
            <w:pPr>
              <w:pStyle w:val="21"/>
              <w:spacing w:before="150"/>
              <w:ind w:left="231" w:leftChars="0" w:right="96" w:rightChars="0"/>
              <w:jc w:val="center"/>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lang w:eastAsia="zh-CN"/>
              </w:rPr>
              <w:t xml:space="preserve">招标文件澄清发出的形式 </w:t>
            </w:r>
          </w:p>
        </w:tc>
        <w:tc>
          <w:tcPr>
            <w:tcW w:w="5787" w:type="dxa"/>
            <w:tcBorders>
              <w:top w:val="single" w:color="000000" w:sz="4" w:space="0"/>
              <w:left w:val="single" w:color="000000" w:sz="4" w:space="0"/>
              <w:bottom w:val="single" w:color="000000" w:sz="4" w:space="0"/>
            </w:tcBorders>
            <w:noWrap w:val="0"/>
            <w:vAlign w:val="top"/>
          </w:tcPr>
          <w:p w14:paraId="352CE124">
            <w:pPr>
              <w:pStyle w:val="21"/>
              <w:spacing w:before="150"/>
              <w:ind w:left="117" w:leftChars="0"/>
              <w:rPr>
                <w:rFonts w:hint="eastAsia"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rPr>
              <w:t>书面</w:t>
            </w:r>
            <w:r>
              <w:rPr>
                <w:rFonts w:hint="eastAsia" w:ascii="Times New Roman" w:hAnsi="Times New Roman" w:cs="Times New Roman"/>
                <w:bCs/>
                <w:color w:val="auto"/>
                <w:sz w:val="21"/>
                <w:highlight w:val="none"/>
                <w:lang w:val="en-US" w:eastAsia="zh-CN"/>
              </w:rPr>
              <w:t>文件</w:t>
            </w:r>
          </w:p>
        </w:tc>
      </w:tr>
      <w:tr w14:paraId="457087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jc w:val="center"/>
        </w:trPr>
        <w:tc>
          <w:tcPr>
            <w:tcW w:w="1052" w:type="dxa"/>
            <w:tcBorders>
              <w:top w:val="single" w:color="000000" w:sz="4" w:space="0"/>
              <w:bottom w:val="single" w:color="000000" w:sz="4" w:space="0"/>
              <w:right w:val="single" w:color="000000" w:sz="4" w:space="0"/>
            </w:tcBorders>
            <w:noWrap w:val="0"/>
            <w:vAlign w:val="center"/>
          </w:tcPr>
          <w:p w14:paraId="353394C7">
            <w:pPr>
              <w:pStyle w:val="21"/>
              <w:ind w:left="210" w:right="85"/>
              <w:jc w:val="center"/>
              <w:rPr>
                <w:rFonts w:hint="default" w:ascii="Times New Roman" w:hAnsi="Times New Roman" w:cs="Times New Roman"/>
                <w:bCs/>
                <w:color w:val="auto"/>
                <w:sz w:val="21"/>
                <w:highlight w:val="none"/>
              </w:rPr>
            </w:pPr>
            <w:r>
              <w:rPr>
                <w:rFonts w:hint="eastAsia" w:ascii="Times New Roman" w:hAnsi="Times New Roman" w:cs="Times New Roman"/>
                <w:bCs/>
                <w:color w:val="auto"/>
                <w:sz w:val="21"/>
                <w:highlight w:val="none"/>
                <w:lang w:val="en-US" w:eastAsia="zh-CN"/>
              </w:rPr>
              <w:t>1</w:t>
            </w:r>
            <w:r>
              <w:rPr>
                <w:rFonts w:hint="default" w:ascii="Times New Roman" w:hAnsi="Times New Roman" w:cs="Times New Roman"/>
                <w:bCs/>
                <w:color w:val="auto"/>
                <w:sz w:val="21"/>
                <w:highlight w:val="none"/>
              </w:rPr>
              <w:t>1</w:t>
            </w:r>
          </w:p>
        </w:tc>
        <w:tc>
          <w:tcPr>
            <w:tcW w:w="2732" w:type="dxa"/>
            <w:tcBorders>
              <w:top w:val="single" w:color="000000" w:sz="4" w:space="0"/>
              <w:left w:val="single" w:color="000000" w:sz="4" w:space="0"/>
              <w:bottom w:val="single" w:color="000000" w:sz="4" w:space="0"/>
              <w:right w:val="single" w:color="000000" w:sz="4" w:space="0"/>
            </w:tcBorders>
            <w:noWrap w:val="0"/>
            <w:vAlign w:val="top"/>
          </w:tcPr>
          <w:p w14:paraId="3291FB71">
            <w:pPr>
              <w:pStyle w:val="21"/>
              <w:spacing w:line="242" w:lineRule="auto"/>
              <w:ind w:left="1143" w:leftChars="0" w:right="168" w:rightChars="0" w:hanging="945" w:firstLineChars="0"/>
              <w:jc w:val="left"/>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pacing w:val="-1"/>
                <w:sz w:val="21"/>
                <w:highlight w:val="none"/>
                <w:lang w:eastAsia="zh-CN"/>
              </w:rPr>
              <w:t>投标人确认收到招标文件</w:t>
            </w:r>
            <w:r>
              <w:rPr>
                <w:rFonts w:hint="default" w:ascii="Times New Roman" w:hAnsi="Times New Roman" w:cs="Times New Roman"/>
                <w:bCs/>
                <w:color w:val="auto"/>
                <w:sz w:val="21"/>
                <w:highlight w:val="none"/>
                <w:lang w:eastAsia="zh-CN"/>
              </w:rPr>
              <w:t xml:space="preserve">澄清 </w:t>
            </w:r>
          </w:p>
        </w:tc>
        <w:tc>
          <w:tcPr>
            <w:tcW w:w="5787" w:type="dxa"/>
            <w:tcBorders>
              <w:top w:val="single" w:color="000000" w:sz="4" w:space="0"/>
              <w:left w:val="single" w:color="000000" w:sz="4" w:space="0"/>
              <w:bottom w:val="single" w:color="000000" w:sz="4" w:space="0"/>
            </w:tcBorders>
            <w:noWrap w:val="0"/>
            <w:vAlign w:val="top"/>
          </w:tcPr>
          <w:p w14:paraId="4CBD58FA">
            <w:pPr>
              <w:pStyle w:val="21"/>
              <w:spacing w:before="150"/>
              <w:ind w:left="117" w:leftChars="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rPr>
              <w:t>书面</w:t>
            </w:r>
            <w:r>
              <w:rPr>
                <w:rFonts w:hint="eastAsia" w:ascii="Times New Roman" w:hAnsi="Times New Roman" w:cs="Times New Roman"/>
                <w:bCs/>
                <w:color w:val="auto"/>
                <w:sz w:val="21"/>
                <w:highlight w:val="none"/>
                <w:lang w:val="en-US" w:eastAsia="zh-CN"/>
              </w:rPr>
              <w:t>文件</w:t>
            </w:r>
          </w:p>
        </w:tc>
      </w:tr>
      <w:tr w14:paraId="1720D7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1052" w:type="dxa"/>
            <w:tcBorders>
              <w:top w:val="single" w:color="000000" w:sz="4" w:space="0"/>
              <w:bottom w:val="single" w:color="000000" w:sz="4" w:space="0"/>
              <w:right w:val="single" w:color="000000" w:sz="4" w:space="0"/>
            </w:tcBorders>
            <w:noWrap w:val="0"/>
            <w:vAlign w:val="center"/>
          </w:tcPr>
          <w:p w14:paraId="3C44374D">
            <w:pPr>
              <w:pStyle w:val="21"/>
              <w:ind w:left="210" w:right="85"/>
              <w:jc w:val="center"/>
              <w:rPr>
                <w:rFonts w:hint="default" w:ascii="Times New Roman" w:hAnsi="Times New Roman" w:eastAsia="宋体" w:cs="Times New Roman"/>
                <w:bCs/>
                <w:color w:val="auto"/>
                <w:sz w:val="21"/>
                <w:highlight w:val="none"/>
                <w:lang w:val="en-US" w:eastAsia="zh-CN"/>
              </w:rPr>
            </w:pPr>
            <w:r>
              <w:rPr>
                <w:rFonts w:hint="eastAsia" w:ascii="Times New Roman" w:hAnsi="Times New Roman" w:cs="Times New Roman"/>
                <w:bCs/>
                <w:color w:val="auto"/>
                <w:sz w:val="21"/>
                <w:highlight w:val="none"/>
                <w:lang w:val="en-US" w:eastAsia="zh-CN"/>
              </w:rPr>
              <w:t>12</w:t>
            </w:r>
          </w:p>
        </w:tc>
        <w:tc>
          <w:tcPr>
            <w:tcW w:w="2732" w:type="dxa"/>
            <w:tcBorders>
              <w:top w:val="single" w:color="000000" w:sz="4" w:space="0"/>
              <w:left w:val="single" w:color="000000" w:sz="4" w:space="0"/>
              <w:bottom w:val="single" w:color="000000" w:sz="4" w:space="0"/>
              <w:right w:val="single" w:color="000000" w:sz="4" w:space="0"/>
            </w:tcBorders>
            <w:noWrap w:val="0"/>
            <w:vAlign w:val="top"/>
          </w:tcPr>
          <w:p w14:paraId="5908F8F9">
            <w:pPr>
              <w:pStyle w:val="21"/>
              <w:spacing w:before="150"/>
              <w:ind w:right="96" w:rightChars="0" w:firstLine="210" w:firstLineChars="100"/>
              <w:jc w:val="center"/>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rPr>
              <w:t>最高投标限价</w:t>
            </w:r>
          </w:p>
        </w:tc>
        <w:tc>
          <w:tcPr>
            <w:tcW w:w="5787" w:type="dxa"/>
            <w:tcBorders>
              <w:top w:val="single" w:color="000000" w:sz="4" w:space="0"/>
              <w:left w:val="single" w:color="000000" w:sz="4" w:space="0"/>
              <w:bottom w:val="single" w:color="000000" w:sz="4" w:space="0"/>
            </w:tcBorders>
            <w:noWrap w:val="0"/>
            <w:vAlign w:val="top"/>
          </w:tcPr>
          <w:p w14:paraId="679AAA82">
            <w:pPr>
              <w:pStyle w:val="21"/>
              <w:spacing w:before="150"/>
              <w:ind w:left="117" w:leftChars="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lang w:eastAsia="zh-CN"/>
              </w:rPr>
              <w:t>最高投标限价：￥</w:t>
            </w:r>
            <w:r>
              <w:rPr>
                <w:rFonts w:hint="eastAsia" w:ascii="Times New Roman" w:hAnsi="Times New Roman" w:cs="Times New Roman"/>
                <w:bCs/>
                <w:color w:val="auto"/>
                <w:sz w:val="21"/>
                <w:highlight w:val="none"/>
                <w:u w:val="single"/>
                <w:lang w:val="en-US" w:eastAsia="zh-CN"/>
              </w:rPr>
              <w:t xml:space="preserve"> 5</w:t>
            </w:r>
            <w:r>
              <w:rPr>
                <w:rFonts w:hint="default" w:ascii="Times New Roman" w:hAnsi="Times New Roman" w:eastAsia="宋体" w:cs="Times New Roman"/>
                <w:bCs/>
                <w:color w:val="auto"/>
                <w:sz w:val="21"/>
                <w:highlight w:val="none"/>
                <w:lang w:eastAsia="zh-CN"/>
              </w:rPr>
              <w:t>万元</w:t>
            </w:r>
            <w:r>
              <w:rPr>
                <w:rFonts w:hint="default" w:ascii="Times New Roman" w:hAnsi="Times New Roman" w:cs="Times New Roman"/>
                <w:bCs/>
                <w:color w:val="auto"/>
                <w:sz w:val="21"/>
                <w:highlight w:val="none"/>
                <w:lang w:eastAsia="zh-CN"/>
              </w:rPr>
              <w:t>，高于最高限价的报价为废标。</w:t>
            </w:r>
          </w:p>
        </w:tc>
      </w:tr>
      <w:tr w14:paraId="1620B0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1052" w:type="dxa"/>
            <w:tcBorders>
              <w:top w:val="single" w:color="000000" w:sz="4" w:space="0"/>
              <w:bottom w:val="single" w:color="000000" w:sz="4" w:space="0"/>
              <w:right w:val="single" w:color="000000" w:sz="4" w:space="0"/>
            </w:tcBorders>
            <w:noWrap w:val="0"/>
            <w:vAlign w:val="top"/>
          </w:tcPr>
          <w:p w14:paraId="3A225644">
            <w:pPr>
              <w:pStyle w:val="21"/>
              <w:spacing w:before="150"/>
              <w:ind w:left="210" w:right="85"/>
              <w:jc w:val="center"/>
              <w:rPr>
                <w:rFonts w:hint="default" w:ascii="Times New Roman" w:hAnsi="Times New Roman" w:eastAsia="宋体" w:cs="Times New Roman"/>
                <w:bCs/>
                <w:color w:val="auto"/>
                <w:sz w:val="21"/>
                <w:highlight w:val="none"/>
                <w:lang w:val="en-US" w:eastAsia="zh-CN"/>
              </w:rPr>
            </w:pPr>
            <w:r>
              <w:rPr>
                <w:rFonts w:hint="eastAsia" w:ascii="Times New Roman" w:hAnsi="Times New Roman" w:cs="Times New Roman"/>
                <w:bCs/>
                <w:color w:val="auto"/>
                <w:sz w:val="21"/>
                <w:highlight w:val="none"/>
                <w:lang w:val="en-US" w:eastAsia="zh-CN"/>
              </w:rPr>
              <w:t>13</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6D9E163D">
            <w:pPr>
              <w:pStyle w:val="21"/>
              <w:spacing w:line="242" w:lineRule="auto"/>
              <w:ind w:left="1143" w:leftChars="0" w:right="168" w:rightChars="0" w:hanging="945" w:firstLineChars="0"/>
              <w:jc w:val="center"/>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rPr>
              <w:t>投标保证金</w:t>
            </w:r>
          </w:p>
        </w:tc>
        <w:tc>
          <w:tcPr>
            <w:tcW w:w="5787" w:type="dxa"/>
            <w:tcBorders>
              <w:top w:val="single" w:color="000000" w:sz="4" w:space="0"/>
              <w:left w:val="single" w:color="000000" w:sz="4" w:space="0"/>
              <w:bottom w:val="single" w:color="000000" w:sz="4" w:space="0"/>
            </w:tcBorders>
            <w:noWrap w:val="0"/>
            <w:vAlign w:val="top"/>
          </w:tcPr>
          <w:p w14:paraId="76778D69">
            <w:pPr>
              <w:pStyle w:val="21"/>
              <w:spacing w:before="150"/>
              <w:ind w:left="117" w:leftChars="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lang w:eastAsia="zh-CN"/>
              </w:rPr>
              <w:t>不要求</w:t>
            </w:r>
          </w:p>
        </w:tc>
      </w:tr>
      <w:tr w14:paraId="6F74F9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1052" w:type="dxa"/>
            <w:tcBorders>
              <w:top w:val="single" w:color="000000" w:sz="4" w:space="0"/>
              <w:bottom w:val="single" w:color="000000" w:sz="4" w:space="0"/>
              <w:right w:val="single" w:color="000000" w:sz="4" w:space="0"/>
            </w:tcBorders>
            <w:noWrap w:val="0"/>
            <w:vAlign w:val="top"/>
          </w:tcPr>
          <w:p w14:paraId="57E41BA2">
            <w:pPr>
              <w:pStyle w:val="21"/>
              <w:spacing w:before="150"/>
              <w:ind w:left="210" w:right="85"/>
              <w:jc w:val="center"/>
              <w:rPr>
                <w:rFonts w:hint="default" w:ascii="Times New Roman" w:hAnsi="Times New Roman" w:eastAsia="宋体" w:cs="Times New Roman"/>
                <w:bCs/>
                <w:color w:val="auto"/>
                <w:sz w:val="21"/>
                <w:highlight w:val="none"/>
                <w:lang w:val="en-US" w:eastAsia="zh-CN"/>
              </w:rPr>
            </w:pPr>
            <w:r>
              <w:rPr>
                <w:rFonts w:hint="eastAsia" w:ascii="Times New Roman" w:hAnsi="Times New Roman" w:cs="Times New Roman"/>
                <w:bCs/>
                <w:color w:val="auto"/>
                <w:sz w:val="21"/>
                <w:highlight w:val="none"/>
                <w:lang w:val="en-US" w:eastAsia="zh-CN"/>
              </w:rPr>
              <w:t>14</w:t>
            </w:r>
          </w:p>
        </w:tc>
        <w:tc>
          <w:tcPr>
            <w:tcW w:w="2732" w:type="dxa"/>
            <w:tcBorders>
              <w:top w:val="single" w:color="000000" w:sz="4" w:space="0"/>
              <w:left w:val="single" w:color="000000" w:sz="4" w:space="0"/>
              <w:bottom w:val="single" w:color="000000" w:sz="4" w:space="0"/>
              <w:right w:val="single" w:color="000000" w:sz="4" w:space="0"/>
            </w:tcBorders>
            <w:noWrap w:val="0"/>
            <w:vAlign w:val="top"/>
          </w:tcPr>
          <w:p w14:paraId="2F3B3610">
            <w:pPr>
              <w:pStyle w:val="21"/>
              <w:spacing w:before="7" w:line="270" w:lineRule="atLeast"/>
              <w:ind w:left="828" w:leftChars="0" w:right="168" w:rightChars="0" w:hanging="630" w:firstLineChars="0"/>
              <w:jc w:val="both"/>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pacing w:val="-1"/>
                <w:sz w:val="21"/>
                <w:highlight w:val="none"/>
                <w:lang w:eastAsia="zh-CN"/>
              </w:rPr>
              <w:t>近年完成的类似项目情况</w:t>
            </w:r>
            <w:r>
              <w:rPr>
                <w:rFonts w:hint="default" w:ascii="Times New Roman" w:hAnsi="Times New Roman" w:cs="Times New Roman"/>
                <w:bCs/>
                <w:color w:val="auto"/>
                <w:sz w:val="21"/>
                <w:highlight w:val="none"/>
                <w:lang w:eastAsia="zh-CN"/>
              </w:rPr>
              <w:t xml:space="preserve">的时间要求 </w:t>
            </w:r>
          </w:p>
        </w:tc>
        <w:tc>
          <w:tcPr>
            <w:tcW w:w="5787" w:type="dxa"/>
            <w:tcBorders>
              <w:top w:val="single" w:color="000000" w:sz="4" w:space="0"/>
              <w:left w:val="single" w:color="000000" w:sz="4" w:space="0"/>
              <w:bottom w:val="single" w:color="000000" w:sz="4" w:space="0"/>
            </w:tcBorders>
            <w:noWrap w:val="0"/>
            <w:vAlign w:val="top"/>
          </w:tcPr>
          <w:p w14:paraId="6040086F">
            <w:pPr>
              <w:pStyle w:val="21"/>
              <w:spacing w:before="150"/>
              <w:ind w:left="117" w:leftChars="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u w:val="single"/>
              </w:rPr>
              <w:t>202</w:t>
            </w:r>
            <w:r>
              <w:rPr>
                <w:rFonts w:hint="default" w:ascii="Times New Roman" w:hAnsi="Times New Roman" w:cs="Times New Roman"/>
                <w:bCs/>
                <w:color w:val="auto"/>
                <w:sz w:val="21"/>
                <w:highlight w:val="none"/>
                <w:u w:val="single"/>
                <w:lang w:val="en-US" w:eastAsia="zh-CN"/>
              </w:rPr>
              <w:t>2</w:t>
            </w:r>
            <w:r>
              <w:rPr>
                <w:rFonts w:hint="default" w:ascii="Times New Roman" w:hAnsi="Times New Roman" w:cs="Times New Roman"/>
                <w:bCs/>
                <w:color w:val="auto"/>
                <w:spacing w:val="-27"/>
                <w:sz w:val="21"/>
                <w:highlight w:val="none"/>
              </w:rPr>
              <w:t>年</w:t>
            </w:r>
            <w:r>
              <w:rPr>
                <w:rFonts w:hint="default" w:ascii="Times New Roman" w:hAnsi="Times New Roman" w:cs="Times New Roman"/>
                <w:bCs/>
                <w:color w:val="auto"/>
                <w:spacing w:val="1"/>
                <w:sz w:val="21"/>
                <w:highlight w:val="none"/>
                <w:u w:val="single"/>
              </w:rPr>
              <w:t xml:space="preserve"> </w:t>
            </w:r>
            <w:r>
              <w:rPr>
                <w:rFonts w:hint="eastAsia" w:ascii="Times New Roman" w:hAnsi="Times New Roman" w:cs="Times New Roman"/>
                <w:bCs/>
                <w:color w:val="auto"/>
                <w:sz w:val="21"/>
                <w:highlight w:val="none"/>
                <w:u w:val="single"/>
                <w:lang w:val="en-US" w:eastAsia="zh-CN"/>
              </w:rPr>
              <w:t>5</w:t>
            </w:r>
            <w:r>
              <w:rPr>
                <w:rFonts w:hint="default" w:ascii="Times New Roman" w:hAnsi="Times New Roman" w:cs="Times New Roman"/>
                <w:bCs/>
                <w:color w:val="auto"/>
                <w:sz w:val="21"/>
                <w:highlight w:val="none"/>
                <w:u w:val="single"/>
              </w:rPr>
              <w:t xml:space="preserve"> </w:t>
            </w:r>
            <w:r>
              <w:rPr>
                <w:rFonts w:hint="default" w:ascii="Times New Roman" w:hAnsi="Times New Roman" w:cs="Times New Roman"/>
                <w:bCs/>
                <w:color w:val="auto"/>
                <w:sz w:val="21"/>
                <w:highlight w:val="none"/>
              </w:rPr>
              <w:t>月</w:t>
            </w:r>
            <w:r>
              <w:rPr>
                <w:rFonts w:hint="default" w:ascii="Times New Roman" w:hAnsi="Times New Roman" w:cs="Times New Roman"/>
                <w:bCs/>
                <w:color w:val="auto"/>
                <w:spacing w:val="105"/>
                <w:sz w:val="21"/>
                <w:highlight w:val="none"/>
                <w:u w:val="single"/>
              </w:rPr>
              <w:t xml:space="preserve"> </w:t>
            </w:r>
            <w:r>
              <w:rPr>
                <w:rFonts w:hint="default" w:ascii="Times New Roman" w:hAnsi="Times New Roman" w:cs="Times New Roman"/>
                <w:bCs/>
                <w:color w:val="auto"/>
                <w:sz w:val="21"/>
                <w:highlight w:val="none"/>
                <w:u w:val="single"/>
              </w:rPr>
              <w:t>1</w:t>
            </w:r>
            <w:r>
              <w:rPr>
                <w:rFonts w:hint="default" w:ascii="Times New Roman" w:hAnsi="Times New Roman" w:cs="Times New Roman"/>
                <w:bCs/>
                <w:color w:val="auto"/>
                <w:spacing w:val="105"/>
                <w:sz w:val="21"/>
                <w:highlight w:val="none"/>
                <w:u w:val="single"/>
              </w:rPr>
              <w:t xml:space="preserve"> </w:t>
            </w:r>
            <w:r>
              <w:rPr>
                <w:rFonts w:hint="default" w:ascii="Times New Roman" w:hAnsi="Times New Roman" w:cs="Times New Roman"/>
                <w:bCs/>
                <w:color w:val="auto"/>
                <w:sz w:val="21"/>
                <w:highlight w:val="none"/>
              </w:rPr>
              <w:t>日至</w:t>
            </w:r>
            <w:r>
              <w:rPr>
                <w:rFonts w:hint="default" w:ascii="Times New Roman" w:hAnsi="Times New Roman" w:cs="Times New Roman"/>
                <w:bCs/>
                <w:color w:val="auto"/>
                <w:sz w:val="21"/>
                <w:highlight w:val="none"/>
                <w:u w:val="single"/>
              </w:rPr>
              <w:t xml:space="preserve"> 202</w:t>
            </w:r>
            <w:r>
              <w:rPr>
                <w:rFonts w:hint="eastAsia" w:ascii="Times New Roman" w:hAnsi="Times New Roman" w:cs="Times New Roman"/>
                <w:bCs/>
                <w:color w:val="auto"/>
                <w:sz w:val="21"/>
                <w:highlight w:val="none"/>
                <w:u w:val="single"/>
                <w:lang w:val="en-US" w:eastAsia="zh-CN"/>
              </w:rPr>
              <w:t>5</w:t>
            </w:r>
            <w:r>
              <w:rPr>
                <w:rFonts w:hint="default" w:ascii="Times New Roman" w:hAnsi="Times New Roman" w:cs="Times New Roman"/>
                <w:bCs/>
                <w:color w:val="auto"/>
                <w:spacing w:val="-27"/>
                <w:sz w:val="21"/>
                <w:highlight w:val="none"/>
              </w:rPr>
              <w:t xml:space="preserve"> 年</w:t>
            </w:r>
            <w:r>
              <w:rPr>
                <w:rFonts w:hint="default" w:ascii="Times New Roman" w:hAnsi="Times New Roman" w:cs="Times New Roman"/>
                <w:bCs/>
                <w:color w:val="auto"/>
                <w:spacing w:val="105"/>
                <w:sz w:val="21"/>
                <w:highlight w:val="none"/>
                <w:u w:val="single"/>
              </w:rPr>
              <w:t xml:space="preserve"> </w:t>
            </w:r>
            <w:r>
              <w:rPr>
                <w:rFonts w:hint="eastAsia" w:ascii="Times New Roman" w:hAnsi="Times New Roman" w:cs="Times New Roman"/>
                <w:bCs/>
                <w:color w:val="auto"/>
                <w:sz w:val="21"/>
                <w:highlight w:val="none"/>
                <w:u w:val="single"/>
                <w:lang w:val="en-US" w:eastAsia="zh-CN"/>
              </w:rPr>
              <w:t>4</w:t>
            </w:r>
            <w:r>
              <w:rPr>
                <w:rFonts w:hint="default" w:ascii="Times New Roman" w:hAnsi="Times New Roman" w:cs="Times New Roman"/>
                <w:bCs/>
                <w:color w:val="auto"/>
                <w:sz w:val="21"/>
                <w:highlight w:val="none"/>
                <w:u w:val="single"/>
              </w:rPr>
              <w:t xml:space="preserve"> </w:t>
            </w:r>
            <w:r>
              <w:rPr>
                <w:rFonts w:hint="default" w:ascii="Times New Roman" w:hAnsi="Times New Roman" w:cs="Times New Roman"/>
                <w:bCs/>
                <w:color w:val="auto"/>
                <w:sz w:val="21"/>
                <w:highlight w:val="none"/>
              </w:rPr>
              <w:t>月</w:t>
            </w:r>
            <w:r>
              <w:rPr>
                <w:rFonts w:hint="default" w:ascii="Times New Roman" w:hAnsi="Times New Roman" w:cs="Times New Roman"/>
                <w:bCs/>
                <w:color w:val="auto"/>
                <w:sz w:val="21"/>
                <w:highlight w:val="none"/>
                <w:u w:val="single"/>
              </w:rPr>
              <w:t xml:space="preserve"> </w:t>
            </w:r>
            <w:r>
              <w:rPr>
                <w:rFonts w:hint="eastAsia" w:ascii="Times New Roman" w:hAnsi="Times New Roman" w:cs="Times New Roman"/>
                <w:bCs/>
                <w:color w:val="auto"/>
                <w:sz w:val="21"/>
                <w:highlight w:val="none"/>
                <w:u w:val="single"/>
                <w:lang w:val="en-US" w:eastAsia="zh-CN"/>
              </w:rPr>
              <w:t>30</w:t>
            </w:r>
            <w:r>
              <w:rPr>
                <w:rFonts w:hint="default" w:ascii="Times New Roman" w:hAnsi="Times New Roman" w:cs="Times New Roman"/>
                <w:bCs/>
                <w:color w:val="auto"/>
                <w:sz w:val="21"/>
                <w:highlight w:val="none"/>
                <w:u w:val="single"/>
              </w:rPr>
              <w:t xml:space="preserve">日 </w:t>
            </w:r>
          </w:p>
        </w:tc>
      </w:tr>
      <w:tr w14:paraId="58E2EA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1052" w:type="dxa"/>
            <w:tcBorders>
              <w:top w:val="single" w:color="000000" w:sz="4" w:space="0"/>
              <w:bottom w:val="single" w:color="000000" w:sz="4" w:space="0"/>
              <w:right w:val="single" w:color="000000" w:sz="4" w:space="0"/>
            </w:tcBorders>
            <w:noWrap w:val="0"/>
            <w:vAlign w:val="top"/>
          </w:tcPr>
          <w:p w14:paraId="1A0DB47B">
            <w:pPr>
              <w:pStyle w:val="21"/>
              <w:spacing w:before="150"/>
              <w:ind w:left="210" w:right="85"/>
              <w:jc w:val="center"/>
              <w:rPr>
                <w:rFonts w:hint="default" w:ascii="Times New Roman" w:hAnsi="Times New Roman" w:eastAsia="宋体" w:cs="Times New Roman"/>
                <w:bCs/>
                <w:color w:val="auto"/>
                <w:sz w:val="21"/>
                <w:highlight w:val="none"/>
                <w:lang w:val="en-US" w:eastAsia="zh-CN"/>
              </w:rPr>
            </w:pPr>
            <w:r>
              <w:rPr>
                <w:rFonts w:hint="eastAsia" w:ascii="Times New Roman" w:hAnsi="Times New Roman" w:cs="Times New Roman"/>
                <w:bCs/>
                <w:color w:val="auto"/>
                <w:sz w:val="21"/>
                <w:highlight w:val="none"/>
                <w:lang w:val="en-US" w:eastAsia="zh-CN"/>
              </w:rPr>
              <w:t>15</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6B2FEDAA">
            <w:pPr>
              <w:pStyle w:val="21"/>
              <w:spacing w:line="242" w:lineRule="auto"/>
              <w:ind w:right="168" w:rightChars="0"/>
              <w:jc w:val="both"/>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pacing w:val="-1"/>
                <w:sz w:val="21"/>
                <w:highlight w:val="none"/>
                <w:lang w:eastAsia="zh-CN"/>
              </w:rPr>
              <w:t>是否允许递交备选投标方</w:t>
            </w:r>
            <w:r>
              <w:rPr>
                <w:rFonts w:hint="default" w:ascii="Times New Roman" w:hAnsi="Times New Roman" w:cs="Times New Roman"/>
                <w:bCs/>
                <w:color w:val="auto"/>
                <w:sz w:val="21"/>
                <w:highlight w:val="none"/>
                <w:lang w:eastAsia="zh-CN"/>
              </w:rPr>
              <w:t xml:space="preserve">案 </w:t>
            </w:r>
          </w:p>
        </w:tc>
        <w:tc>
          <w:tcPr>
            <w:tcW w:w="5787" w:type="dxa"/>
            <w:tcBorders>
              <w:top w:val="single" w:color="000000" w:sz="4" w:space="0"/>
              <w:left w:val="single" w:color="000000" w:sz="4" w:space="0"/>
              <w:bottom w:val="single" w:color="000000" w:sz="4" w:space="0"/>
            </w:tcBorders>
            <w:noWrap w:val="0"/>
            <w:vAlign w:val="center"/>
          </w:tcPr>
          <w:p w14:paraId="47AE1944">
            <w:pPr>
              <w:pStyle w:val="21"/>
              <w:ind w:left="117" w:leftChars="0"/>
              <w:jc w:val="both"/>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rPr>
              <w:t xml:space="preserve">不允许 </w:t>
            </w:r>
          </w:p>
        </w:tc>
      </w:tr>
      <w:tr w14:paraId="58251B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jc w:val="center"/>
        </w:trPr>
        <w:tc>
          <w:tcPr>
            <w:tcW w:w="1052" w:type="dxa"/>
            <w:vMerge w:val="restart"/>
            <w:tcBorders>
              <w:top w:val="single" w:color="000000" w:sz="4" w:space="0"/>
              <w:bottom w:val="single" w:color="000000" w:sz="4" w:space="0"/>
              <w:right w:val="single" w:color="000000" w:sz="4" w:space="0"/>
            </w:tcBorders>
            <w:noWrap w:val="0"/>
            <w:vAlign w:val="center"/>
          </w:tcPr>
          <w:p w14:paraId="38150D37">
            <w:pPr>
              <w:pStyle w:val="21"/>
              <w:spacing w:before="150"/>
              <w:ind w:left="210" w:right="85"/>
              <w:jc w:val="center"/>
              <w:rPr>
                <w:rFonts w:hint="default" w:ascii="Times New Roman" w:hAnsi="Times New Roman" w:eastAsia="宋体" w:cs="Times New Roman"/>
                <w:bCs/>
                <w:color w:val="auto"/>
                <w:sz w:val="21"/>
                <w:highlight w:val="none"/>
                <w:lang w:val="en-US" w:eastAsia="zh-CN"/>
              </w:rPr>
            </w:pPr>
            <w:r>
              <w:rPr>
                <w:rFonts w:hint="eastAsia" w:ascii="Times New Roman" w:hAnsi="Times New Roman" w:cs="Times New Roman"/>
                <w:bCs/>
                <w:color w:val="auto"/>
                <w:sz w:val="21"/>
                <w:highlight w:val="none"/>
                <w:lang w:val="en-US" w:eastAsia="zh-CN"/>
              </w:rPr>
              <w:t>16</w:t>
            </w:r>
          </w:p>
        </w:tc>
        <w:tc>
          <w:tcPr>
            <w:tcW w:w="273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576322">
            <w:pPr>
              <w:pStyle w:val="21"/>
              <w:spacing w:before="150"/>
              <w:ind w:right="96" w:rightChars="0"/>
              <w:jc w:val="center"/>
              <w:rPr>
                <w:rFonts w:hint="eastAsia" w:ascii="Times New Roman" w:hAnsi="Times New Roman" w:eastAsia="宋体" w:cs="Times New Roman"/>
                <w:bCs/>
                <w:color w:val="auto"/>
                <w:sz w:val="21"/>
                <w:highlight w:val="none"/>
                <w:lang w:val="en-US" w:eastAsia="zh-CN"/>
              </w:rPr>
            </w:pPr>
            <w:r>
              <w:rPr>
                <w:rFonts w:hint="default" w:ascii="Times New Roman" w:hAnsi="Times New Roman" w:cs="Times New Roman"/>
                <w:bCs/>
                <w:color w:val="auto"/>
                <w:sz w:val="21"/>
                <w:highlight w:val="none"/>
              </w:rPr>
              <w:t>投标截止时间</w:t>
            </w:r>
            <w:r>
              <w:rPr>
                <w:rFonts w:hint="eastAsia" w:ascii="Times New Roman" w:hAnsi="Times New Roman" w:cs="Times New Roman"/>
                <w:bCs/>
                <w:color w:val="auto"/>
                <w:sz w:val="21"/>
                <w:highlight w:val="none"/>
                <w:lang w:val="en-US" w:eastAsia="zh-CN"/>
              </w:rPr>
              <w:t>及</w:t>
            </w:r>
          </w:p>
          <w:p w14:paraId="00CE623B">
            <w:pPr>
              <w:pStyle w:val="21"/>
              <w:spacing w:before="150"/>
              <w:ind w:right="96" w:rightChars="0"/>
              <w:jc w:val="center"/>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lang w:eastAsia="zh-CN"/>
              </w:rPr>
              <w:t>投标文件份数及密封要求</w:t>
            </w:r>
          </w:p>
          <w:p w14:paraId="1E5C8DDC">
            <w:pPr>
              <w:pStyle w:val="21"/>
              <w:ind w:left="198"/>
              <w:jc w:val="both"/>
              <w:rPr>
                <w:rFonts w:hint="default" w:ascii="Times New Roman" w:hAnsi="Times New Roman" w:cs="Times New Roman"/>
                <w:bCs/>
                <w:color w:val="auto"/>
                <w:sz w:val="21"/>
                <w:highlight w:val="none"/>
                <w:lang w:eastAsia="zh-CN"/>
              </w:rPr>
            </w:pPr>
          </w:p>
        </w:tc>
        <w:tc>
          <w:tcPr>
            <w:tcW w:w="5787" w:type="dxa"/>
            <w:tcBorders>
              <w:top w:val="single" w:color="000000" w:sz="4" w:space="0"/>
              <w:left w:val="single" w:color="000000" w:sz="4" w:space="0"/>
              <w:bottom w:val="single" w:color="000000" w:sz="4" w:space="0"/>
            </w:tcBorders>
            <w:noWrap w:val="0"/>
            <w:vAlign w:val="top"/>
          </w:tcPr>
          <w:p w14:paraId="08098DA3">
            <w:pPr>
              <w:pStyle w:val="21"/>
              <w:spacing w:before="14"/>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lang w:eastAsia="zh-CN"/>
              </w:rPr>
              <w:t>202</w:t>
            </w:r>
            <w:r>
              <w:rPr>
                <w:rFonts w:hint="default" w:ascii="Times New Roman" w:hAnsi="Times New Roman" w:cs="Times New Roman"/>
                <w:bCs/>
                <w:color w:val="auto"/>
                <w:sz w:val="21"/>
                <w:highlight w:val="none"/>
                <w:lang w:val="en-US" w:eastAsia="zh-CN"/>
              </w:rPr>
              <w:t>5</w:t>
            </w:r>
            <w:r>
              <w:rPr>
                <w:rFonts w:hint="default" w:ascii="Times New Roman" w:hAnsi="Times New Roman" w:cs="Times New Roman"/>
                <w:bCs/>
                <w:color w:val="auto"/>
                <w:sz w:val="21"/>
                <w:highlight w:val="none"/>
                <w:lang w:eastAsia="zh-CN"/>
              </w:rPr>
              <w:t>年</w:t>
            </w:r>
            <w:r>
              <w:rPr>
                <w:rFonts w:hint="eastAsia" w:ascii="Times New Roman" w:hAnsi="Times New Roman" w:cs="Times New Roman"/>
                <w:bCs/>
                <w:color w:val="auto"/>
                <w:sz w:val="21"/>
                <w:highlight w:val="none"/>
                <w:lang w:val="en-US" w:eastAsia="zh-CN"/>
              </w:rPr>
              <w:t>6</w:t>
            </w:r>
            <w:r>
              <w:rPr>
                <w:rFonts w:hint="default" w:ascii="Times New Roman" w:hAnsi="Times New Roman" w:cs="Times New Roman"/>
                <w:bCs/>
                <w:color w:val="auto"/>
                <w:sz w:val="21"/>
                <w:highlight w:val="none"/>
                <w:lang w:eastAsia="zh-CN"/>
              </w:rPr>
              <w:t>月</w:t>
            </w:r>
            <w:r>
              <w:rPr>
                <w:rFonts w:hint="eastAsia" w:ascii="Times New Roman" w:hAnsi="Times New Roman" w:cs="Times New Roman"/>
                <w:bCs/>
                <w:color w:val="auto"/>
                <w:sz w:val="21"/>
                <w:highlight w:val="none"/>
                <w:lang w:val="en-US" w:eastAsia="zh-CN"/>
              </w:rPr>
              <w:t>16</w:t>
            </w:r>
            <w:r>
              <w:rPr>
                <w:rFonts w:hint="default" w:ascii="Times New Roman" w:hAnsi="Times New Roman" w:cs="Times New Roman"/>
                <w:bCs/>
                <w:color w:val="auto"/>
                <w:sz w:val="21"/>
                <w:highlight w:val="none"/>
                <w:lang w:eastAsia="zh-CN"/>
              </w:rPr>
              <w:t>日上午</w:t>
            </w:r>
            <w:r>
              <w:rPr>
                <w:rFonts w:hint="eastAsia" w:ascii="Times New Roman" w:hAnsi="Times New Roman" w:cs="Times New Roman"/>
                <w:bCs/>
                <w:color w:val="auto"/>
                <w:sz w:val="21"/>
                <w:highlight w:val="none"/>
                <w:lang w:val="en-US" w:eastAsia="zh-CN"/>
              </w:rPr>
              <w:t>10：00</w:t>
            </w:r>
            <w:r>
              <w:rPr>
                <w:rFonts w:hint="default" w:ascii="Times New Roman" w:hAnsi="Times New Roman" w:cs="Times New Roman"/>
                <w:bCs/>
                <w:color w:val="auto"/>
                <w:sz w:val="21"/>
                <w:highlight w:val="none"/>
                <w:lang w:eastAsia="zh-CN"/>
              </w:rPr>
              <w:t xml:space="preserve">（北京时间） </w:t>
            </w:r>
          </w:p>
        </w:tc>
      </w:tr>
      <w:tr w14:paraId="2EDF49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3" w:hRule="atLeast"/>
          <w:jc w:val="center"/>
        </w:trPr>
        <w:tc>
          <w:tcPr>
            <w:tcW w:w="1052" w:type="dxa"/>
            <w:vMerge w:val="continue"/>
            <w:tcBorders>
              <w:top w:val="nil"/>
              <w:bottom w:val="single" w:color="000000" w:sz="4" w:space="0"/>
              <w:right w:val="single" w:color="000000" w:sz="4" w:space="0"/>
            </w:tcBorders>
            <w:noWrap w:val="0"/>
            <w:vAlign w:val="top"/>
          </w:tcPr>
          <w:p w14:paraId="42830778">
            <w:pPr>
              <w:jc w:val="center"/>
              <w:rPr>
                <w:rFonts w:hint="default" w:ascii="Times New Roman" w:hAnsi="Times New Roman" w:cs="Times New Roman"/>
                <w:bCs/>
                <w:color w:val="auto"/>
                <w:sz w:val="2"/>
                <w:szCs w:val="2"/>
                <w:highlight w:val="none"/>
                <w:lang w:eastAsia="zh-CN"/>
              </w:rPr>
            </w:pPr>
          </w:p>
        </w:tc>
        <w:tc>
          <w:tcPr>
            <w:tcW w:w="2732" w:type="dxa"/>
            <w:vMerge w:val="continue"/>
            <w:tcBorders>
              <w:top w:val="nil"/>
              <w:left w:val="single" w:color="000000" w:sz="4" w:space="0"/>
              <w:bottom w:val="single" w:color="000000" w:sz="4" w:space="0"/>
              <w:right w:val="single" w:color="000000" w:sz="4" w:space="0"/>
            </w:tcBorders>
            <w:noWrap w:val="0"/>
            <w:vAlign w:val="top"/>
          </w:tcPr>
          <w:p w14:paraId="6976BB82">
            <w:pPr>
              <w:pStyle w:val="21"/>
              <w:spacing w:line="242" w:lineRule="auto"/>
              <w:ind w:left="1143" w:leftChars="0" w:right="168" w:rightChars="0" w:hanging="945" w:firstLineChars="0"/>
              <w:rPr>
                <w:rFonts w:hint="default" w:ascii="Times New Roman" w:hAnsi="Times New Roman" w:eastAsia="宋体" w:cs="Times New Roman"/>
                <w:bCs/>
                <w:color w:val="auto"/>
                <w:kern w:val="2"/>
                <w:sz w:val="21"/>
                <w:szCs w:val="24"/>
                <w:highlight w:val="none"/>
                <w:lang w:val="en-US" w:eastAsia="zh-CN" w:bidi="ar-SA"/>
              </w:rPr>
            </w:pPr>
          </w:p>
        </w:tc>
        <w:tc>
          <w:tcPr>
            <w:tcW w:w="5787" w:type="dxa"/>
            <w:tcBorders>
              <w:top w:val="single" w:color="000000" w:sz="4" w:space="0"/>
              <w:left w:val="single" w:color="000000" w:sz="4" w:space="0"/>
              <w:bottom w:val="single" w:color="000000" w:sz="4" w:space="0"/>
            </w:tcBorders>
            <w:noWrap w:val="0"/>
            <w:vAlign w:val="top"/>
          </w:tcPr>
          <w:p w14:paraId="78099E8C">
            <w:pPr>
              <w:pStyle w:val="21"/>
              <w:spacing w:before="15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lang w:val="zh-CN" w:eastAsia="zh-CN"/>
              </w:rPr>
              <w:t>参选方应于截止时间前将密封完好的、盖有骑缝章的投标文件正副本各一份（并将投标文件电子文档拷贝至U盘）送至比选地点，逾期收到或不符合规定的投标文件将被拒绝。</w:t>
            </w:r>
          </w:p>
        </w:tc>
      </w:tr>
      <w:tr w14:paraId="6F06C6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1052" w:type="dxa"/>
            <w:tcBorders>
              <w:top w:val="single" w:color="000000" w:sz="4" w:space="0"/>
              <w:bottom w:val="single" w:color="000000" w:sz="4" w:space="0"/>
              <w:right w:val="single" w:color="000000" w:sz="4" w:space="0"/>
            </w:tcBorders>
            <w:noWrap w:val="0"/>
            <w:vAlign w:val="top"/>
          </w:tcPr>
          <w:p w14:paraId="67B404CE">
            <w:pPr>
              <w:pStyle w:val="21"/>
              <w:spacing w:before="150"/>
              <w:ind w:left="210" w:right="85"/>
              <w:jc w:val="center"/>
              <w:rPr>
                <w:rFonts w:hint="default" w:ascii="Times New Roman" w:hAnsi="Times New Roman" w:eastAsia="宋体" w:cs="Times New Roman"/>
                <w:bCs/>
                <w:color w:val="auto"/>
                <w:sz w:val="21"/>
                <w:highlight w:val="none"/>
                <w:lang w:val="en-US" w:eastAsia="zh-CN"/>
              </w:rPr>
            </w:pPr>
            <w:r>
              <w:rPr>
                <w:rFonts w:hint="eastAsia" w:ascii="Times New Roman" w:hAnsi="Times New Roman" w:cs="Times New Roman"/>
                <w:bCs/>
                <w:color w:val="auto"/>
                <w:sz w:val="21"/>
                <w:highlight w:val="none"/>
                <w:lang w:val="en-US" w:eastAsia="zh-CN"/>
              </w:rPr>
              <w:t>17</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3B3F56C6">
            <w:pPr>
              <w:pStyle w:val="21"/>
              <w:spacing w:line="242" w:lineRule="auto"/>
              <w:ind w:left="1143" w:leftChars="0" w:right="168" w:rightChars="0" w:hanging="945" w:firstLineChars="0"/>
              <w:jc w:val="center"/>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rPr>
              <w:t>递交投标文件地点</w:t>
            </w:r>
          </w:p>
        </w:tc>
        <w:tc>
          <w:tcPr>
            <w:tcW w:w="5787" w:type="dxa"/>
            <w:tcBorders>
              <w:top w:val="single" w:color="000000" w:sz="4" w:space="0"/>
              <w:left w:val="single" w:color="000000" w:sz="4" w:space="0"/>
              <w:bottom w:val="single" w:color="000000" w:sz="4" w:space="0"/>
            </w:tcBorders>
            <w:noWrap w:val="0"/>
            <w:vAlign w:val="top"/>
          </w:tcPr>
          <w:p w14:paraId="6141D762">
            <w:pPr>
              <w:pStyle w:val="21"/>
              <w:spacing w:before="15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eastAsia="宋体" w:cs="Times New Roman"/>
                <w:bCs/>
                <w:color w:val="auto"/>
                <w:kern w:val="2"/>
                <w:sz w:val="21"/>
                <w:szCs w:val="24"/>
                <w:highlight w:val="none"/>
                <w:lang w:val="en-US" w:eastAsia="zh-CN" w:bidi="ar-SA"/>
              </w:rPr>
              <w:t>重庆市渝北区汉国</w:t>
            </w:r>
            <w:r>
              <w:rPr>
                <w:rFonts w:hint="eastAsia" w:ascii="Times New Roman" w:hAnsi="Times New Roman" w:cs="Times New Roman"/>
                <w:bCs/>
                <w:color w:val="auto"/>
                <w:kern w:val="2"/>
                <w:sz w:val="21"/>
                <w:szCs w:val="24"/>
                <w:highlight w:val="none"/>
                <w:lang w:val="en-US" w:eastAsia="zh-CN" w:bidi="ar-SA"/>
              </w:rPr>
              <w:t>中</w:t>
            </w:r>
            <w:r>
              <w:rPr>
                <w:rFonts w:hint="default" w:ascii="Times New Roman" w:hAnsi="Times New Roman" w:eastAsia="宋体" w:cs="Times New Roman"/>
                <w:bCs/>
                <w:color w:val="auto"/>
                <w:kern w:val="2"/>
                <w:sz w:val="21"/>
                <w:szCs w:val="24"/>
                <w:highlight w:val="none"/>
                <w:lang w:val="en-US" w:eastAsia="zh-CN" w:bidi="ar-SA"/>
              </w:rPr>
              <w:t>心</w:t>
            </w:r>
            <w:r>
              <w:rPr>
                <w:rFonts w:hint="eastAsia" w:ascii="Times New Roman" w:hAnsi="Times New Roman" w:cs="Times New Roman"/>
                <w:bCs/>
                <w:color w:val="auto"/>
                <w:kern w:val="2"/>
                <w:sz w:val="21"/>
                <w:szCs w:val="24"/>
                <w:highlight w:val="none"/>
                <w:lang w:val="en-US" w:eastAsia="zh-CN" w:bidi="ar-SA"/>
              </w:rPr>
              <w:t>A</w:t>
            </w:r>
            <w:r>
              <w:rPr>
                <w:rFonts w:hint="default" w:ascii="Times New Roman" w:hAnsi="Times New Roman" w:eastAsia="宋体" w:cs="Times New Roman"/>
                <w:bCs/>
                <w:color w:val="auto"/>
                <w:kern w:val="2"/>
                <w:sz w:val="21"/>
                <w:szCs w:val="24"/>
                <w:highlight w:val="none"/>
                <w:lang w:val="en-US" w:eastAsia="zh-CN" w:bidi="ar-SA"/>
              </w:rPr>
              <w:t>座</w:t>
            </w:r>
            <w:r>
              <w:rPr>
                <w:rFonts w:hint="eastAsia" w:ascii="Times New Roman" w:hAnsi="Times New Roman" w:cs="Times New Roman"/>
                <w:bCs/>
                <w:color w:val="auto"/>
                <w:kern w:val="2"/>
                <w:sz w:val="21"/>
                <w:szCs w:val="24"/>
                <w:highlight w:val="none"/>
                <w:lang w:val="en-US" w:eastAsia="zh-CN" w:bidi="ar-SA"/>
              </w:rPr>
              <w:t>17</w:t>
            </w:r>
            <w:r>
              <w:rPr>
                <w:rFonts w:hint="default" w:ascii="Times New Roman" w:hAnsi="Times New Roman" w:eastAsia="宋体" w:cs="Times New Roman"/>
                <w:bCs/>
                <w:color w:val="auto"/>
                <w:kern w:val="2"/>
                <w:sz w:val="21"/>
                <w:szCs w:val="24"/>
                <w:highlight w:val="none"/>
                <w:lang w:val="en-US" w:eastAsia="zh-CN" w:bidi="ar-SA"/>
              </w:rPr>
              <w:t>楼</w:t>
            </w:r>
          </w:p>
        </w:tc>
      </w:tr>
      <w:tr w14:paraId="30137E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1052" w:type="dxa"/>
            <w:tcBorders>
              <w:top w:val="single" w:color="000000" w:sz="4" w:space="0"/>
              <w:bottom w:val="single" w:color="000000" w:sz="4" w:space="0"/>
              <w:right w:val="single" w:color="000000" w:sz="4" w:space="0"/>
            </w:tcBorders>
            <w:noWrap w:val="0"/>
            <w:vAlign w:val="top"/>
          </w:tcPr>
          <w:p w14:paraId="680A41DB">
            <w:pPr>
              <w:pStyle w:val="21"/>
              <w:spacing w:before="150"/>
              <w:ind w:left="210" w:right="85"/>
              <w:jc w:val="center"/>
              <w:rPr>
                <w:rFonts w:hint="default" w:ascii="Times New Roman" w:hAnsi="Times New Roman" w:eastAsia="宋体" w:cs="Times New Roman"/>
                <w:bCs/>
                <w:color w:val="auto"/>
                <w:sz w:val="21"/>
                <w:highlight w:val="none"/>
                <w:lang w:val="en-US" w:eastAsia="zh-CN"/>
              </w:rPr>
            </w:pPr>
            <w:r>
              <w:rPr>
                <w:rFonts w:hint="eastAsia" w:ascii="Times New Roman" w:hAnsi="Times New Roman" w:cs="Times New Roman"/>
                <w:bCs/>
                <w:color w:val="auto"/>
                <w:sz w:val="21"/>
                <w:highlight w:val="none"/>
                <w:lang w:val="en-US" w:eastAsia="zh-CN"/>
              </w:rPr>
              <w:t>18</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00E496C5">
            <w:pPr>
              <w:pStyle w:val="21"/>
              <w:spacing w:line="242" w:lineRule="auto"/>
              <w:ind w:right="168" w:rightChars="0"/>
              <w:jc w:val="center"/>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lang w:val="zh-CN"/>
              </w:rPr>
              <w:t>评标方法及标准</w:t>
            </w:r>
          </w:p>
        </w:tc>
        <w:tc>
          <w:tcPr>
            <w:tcW w:w="5787" w:type="dxa"/>
            <w:tcBorders>
              <w:top w:val="single" w:color="000000" w:sz="4" w:space="0"/>
              <w:left w:val="single" w:color="000000" w:sz="4" w:space="0"/>
              <w:bottom w:val="single" w:color="000000" w:sz="4" w:space="0"/>
            </w:tcBorders>
            <w:noWrap w:val="0"/>
            <w:vAlign w:val="top"/>
          </w:tcPr>
          <w:p w14:paraId="06A11573">
            <w:pPr>
              <w:pStyle w:val="21"/>
              <w:spacing w:before="150"/>
              <w:rPr>
                <w:rFonts w:hint="default"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cs="Times New Roman"/>
                <w:bCs/>
                <w:color w:val="auto"/>
                <w:kern w:val="2"/>
                <w:sz w:val="21"/>
                <w:szCs w:val="24"/>
                <w:highlight w:val="none"/>
                <w:lang w:val="en-US" w:eastAsia="zh-CN" w:bidi="ar-SA"/>
              </w:rPr>
              <w:t>根据公司招投标办法，由招标人组织相关专业人员组成评标小组，现场公开进行评比，</w:t>
            </w:r>
            <w:r>
              <w:rPr>
                <w:rFonts w:hint="default" w:ascii="Times New Roman" w:hAnsi="Times New Roman" w:eastAsia="宋体" w:cs="Times New Roman"/>
                <w:bCs/>
                <w:color w:val="auto"/>
                <w:kern w:val="2"/>
                <w:sz w:val="21"/>
                <w:szCs w:val="24"/>
                <w:highlight w:val="none"/>
                <w:lang w:val="en-US" w:eastAsia="zh-CN" w:bidi="ar-SA"/>
              </w:rPr>
              <w:t>合格投标方中最低价</w:t>
            </w:r>
            <w:r>
              <w:rPr>
                <w:rFonts w:hint="eastAsia" w:ascii="Times New Roman" w:hAnsi="Times New Roman" w:cs="Times New Roman"/>
                <w:bCs/>
                <w:color w:val="auto"/>
                <w:kern w:val="2"/>
                <w:sz w:val="21"/>
                <w:szCs w:val="24"/>
                <w:highlight w:val="none"/>
                <w:lang w:val="en-US" w:eastAsia="zh-CN" w:bidi="ar-SA"/>
              </w:rPr>
              <w:t>者</w:t>
            </w:r>
            <w:r>
              <w:rPr>
                <w:rFonts w:hint="default" w:ascii="Times New Roman" w:hAnsi="Times New Roman" w:eastAsia="宋体" w:cs="Times New Roman"/>
                <w:bCs/>
                <w:color w:val="auto"/>
                <w:kern w:val="2"/>
                <w:sz w:val="21"/>
                <w:szCs w:val="24"/>
                <w:highlight w:val="none"/>
                <w:lang w:val="en-US" w:eastAsia="zh-CN" w:bidi="ar-SA"/>
              </w:rPr>
              <w:t>中标</w:t>
            </w:r>
            <w:r>
              <w:rPr>
                <w:rFonts w:hint="eastAsia" w:ascii="Times New Roman" w:hAnsi="Times New Roman" w:cs="Times New Roman"/>
                <w:bCs/>
                <w:color w:val="auto"/>
                <w:kern w:val="2"/>
                <w:sz w:val="21"/>
                <w:szCs w:val="24"/>
                <w:highlight w:val="none"/>
                <w:lang w:val="en-US" w:eastAsia="zh-CN" w:bidi="ar-SA"/>
              </w:rPr>
              <w:t>。中标结果出来后由招标人邮件或电话通知中标单位。</w:t>
            </w:r>
          </w:p>
        </w:tc>
      </w:tr>
      <w:tr w14:paraId="58EDD0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1052" w:type="dxa"/>
            <w:tcBorders>
              <w:top w:val="single" w:color="000000" w:sz="4" w:space="0"/>
              <w:bottom w:val="single" w:color="000000" w:sz="4" w:space="0"/>
              <w:right w:val="single" w:color="000000" w:sz="4" w:space="0"/>
            </w:tcBorders>
            <w:noWrap w:val="0"/>
            <w:vAlign w:val="top"/>
          </w:tcPr>
          <w:p w14:paraId="2BFB260B">
            <w:pPr>
              <w:pStyle w:val="21"/>
              <w:spacing w:before="150"/>
              <w:ind w:left="210" w:right="85"/>
              <w:jc w:val="center"/>
              <w:rPr>
                <w:rFonts w:hint="default" w:ascii="Times New Roman" w:hAnsi="Times New Roman" w:eastAsia="宋体" w:cs="Times New Roman"/>
                <w:bCs/>
                <w:color w:val="auto"/>
                <w:sz w:val="21"/>
                <w:highlight w:val="none"/>
                <w:lang w:val="en-US" w:eastAsia="zh-CN"/>
              </w:rPr>
            </w:pPr>
            <w:r>
              <w:rPr>
                <w:rFonts w:hint="eastAsia" w:ascii="Times New Roman" w:hAnsi="Times New Roman" w:cs="Times New Roman"/>
                <w:bCs/>
                <w:color w:val="auto"/>
                <w:sz w:val="21"/>
                <w:highlight w:val="none"/>
                <w:lang w:val="en-US" w:eastAsia="zh-CN"/>
              </w:rPr>
              <w:t>19</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33CCDAD3">
            <w:pPr>
              <w:pStyle w:val="21"/>
              <w:spacing w:line="242" w:lineRule="auto"/>
              <w:ind w:right="168" w:rightChars="0"/>
              <w:jc w:val="center"/>
              <w:rPr>
                <w:rFonts w:hint="default" w:ascii="Times New Roman" w:hAnsi="Times New Roman" w:cs="Times New Roman"/>
                <w:bCs/>
                <w:color w:val="auto"/>
                <w:sz w:val="21"/>
                <w:highlight w:val="none"/>
                <w:lang w:val="en-US" w:eastAsia="zh-CN"/>
              </w:rPr>
            </w:pPr>
            <w:r>
              <w:rPr>
                <w:rFonts w:hint="default" w:ascii="Times New Roman" w:hAnsi="Times New Roman" w:cs="Times New Roman"/>
                <w:bCs/>
                <w:color w:val="auto"/>
                <w:sz w:val="21"/>
                <w:highlight w:val="none"/>
                <w:lang w:val="en-US" w:eastAsia="zh-CN"/>
              </w:rPr>
              <w:t>定标和通知</w:t>
            </w:r>
          </w:p>
        </w:tc>
        <w:tc>
          <w:tcPr>
            <w:tcW w:w="5787" w:type="dxa"/>
            <w:tcBorders>
              <w:top w:val="single" w:color="000000" w:sz="4" w:space="0"/>
              <w:left w:val="single" w:color="000000" w:sz="4" w:space="0"/>
              <w:bottom w:val="single" w:color="000000" w:sz="4" w:space="0"/>
            </w:tcBorders>
            <w:noWrap w:val="0"/>
            <w:vAlign w:val="top"/>
          </w:tcPr>
          <w:p w14:paraId="485370AC">
            <w:pPr>
              <w:pStyle w:val="21"/>
              <w:spacing w:before="15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eastAsia="宋体" w:cs="Times New Roman"/>
                <w:bCs/>
                <w:color w:val="auto"/>
                <w:kern w:val="2"/>
                <w:sz w:val="21"/>
                <w:szCs w:val="24"/>
                <w:highlight w:val="none"/>
                <w:lang w:val="en-US" w:eastAsia="zh-CN" w:bidi="ar-SA"/>
              </w:rPr>
              <w:t>招标方在中标候选人范围内依据排序进行选择，最终确定中标人，对未中标的原因招标方可不予解释。</w:t>
            </w:r>
          </w:p>
        </w:tc>
      </w:tr>
      <w:tr w14:paraId="0A2A1D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jc w:val="center"/>
        </w:trPr>
        <w:tc>
          <w:tcPr>
            <w:tcW w:w="1052" w:type="dxa"/>
            <w:tcBorders>
              <w:top w:val="single" w:color="000000" w:sz="4" w:space="0"/>
              <w:bottom w:val="single" w:color="000000" w:sz="4" w:space="0"/>
              <w:right w:val="single" w:color="000000" w:sz="4" w:space="0"/>
            </w:tcBorders>
            <w:noWrap w:val="0"/>
            <w:vAlign w:val="center"/>
          </w:tcPr>
          <w:p w14:paraId="746CBF15">
            <w:pPr>
              <w:pStyle w:val="21"/>
              <w:jc w:val="center"/>
              <w:rPr>
                <w:rFonts w:hint="default" w:ascii="Times New Roman" w:hAnsi="Times New Roman" w:eastAsia="宋体" w:cs="Times New Roman"/>
                <w:bCs/>
                <w:color w:val="auto"/>
                <w:sz w:val="21"/>
                <w:highlight w:val="none"/>
                <w:lang w:val="en-US" w:eastAsia="zh-CN"/>
              </w:rPr>
            </w:pPr>
            <w:r>
              <w:rPr>
                <w:rFonts w:hint="eastAsia" w:ascii="Times New Roman" w:hAnsi="Times New Roman" w:cs="Times New Roman"/>
                <w:bCs/>
                <w:color w:val="auto"/>
                <w:sz w:val="21"/>
                <w:highlight w:val="none"/>
                <w:lang w:val="en-US" w:eastAsia="zh-CN"/>
              </w:rPr>
              <w:t>20</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4BA2BFC9">
            <w:pPr>
              <w:pStyle w:val="21"/>
              <w:spacing w:line="242" w:lineRule="auto"/>
              <w:ind w:right="168" w:rightChars="0"/>
              <w:jc w:val="center"/>
              <w:rPr>
                <w:rFonts w:hint="default" w:ascii="Times New Roman" w:hAnsi="Times New Roman" w:cs="Times New Roman"/>
                <w:bCs/>
                <w:color w:val="auto"/>
                <w:sz w:val="21"/>
                <w:highlight w:val="none"/>
                <w:lang w:eastAsia="zh-CN"/>
              </w:rPr>
            </w:pPr>
            <w:r>
              <w:rPr>
                <w:rFonts w:hint="default" w:ascii="Times New Roman" w:hAnsi="Times New Roman" w:cs="Times New Roman"/>
                <w:bCs/>
                <w:color w:val="auto"/>
                <w:spacing w:val="-1"/>
                <w:sz w:val="21"/>
                <w:highlight w:val="none"/>
                <w:lang w:eastAsia="zh-CN"/>
              </w:rPr>
              <w:t>中标候选人公示媒介</w:t>
            </w:r>
          </w:p>
        </w:tc>
        <w:tc>
          <w:tcPr>
            <w:tcW w:w="5787" w:type="dxa"/>
            <w:tcBorders>
              <w:top w:val="single" w:color="000000" w:sz="4" w:space="0"/>
              <w:left w:val="single" w:color="000000" w:sz="4" w:space="0"/>
              <w:bottom w:val="single" w:color="000000" w:sz="4" w:space="0"/>
            </w:tcBorders>
            <w:noWrap w:val="0"/>
            <w:vAlign w:val="center"/>
          </w:tcPr>
          <w:p w14:paraId="48A3FA22">
            <w:pPr>
              <w:pStyle w:val="21"/>
              <w:spacing w:before="3"/>
              <w:jc w:val="left"/>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lang w:eastAsia="zh-CN"/>
              </w:rPr>
              <w:t>中垦牧乳业官网</w:t>
            </w:r>
          </w:p>
        </w:tc>
      </w:tr>
      <w:tr w14:paraId="5056ED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4" w:hRule="atLeast"/>
          <w:jc w:val="center"/>
        </w:trPr>
        <w:tc>
          <w:tcPr>
            <w:tcW w:w="1052" w:type="dxa"/>
            <w:tcBorders>
              <w:top w:val="single" w:color="000000" w:sz="4" w:space="0"/>
              <w:bottom w:val="single" w:color="000000" w:sz="4" w:space="0"/>
              <w:right w:val="single" w:color="000000" w:sz="4" w:space="0"/>
            </w:tcBorders>
            <w:noWrap w:val="0"/>
            <w:vAlign w:val="center"/>
          </w:tcPr>
          <w:p w14:paraId="565C4E53">
            <w:pPr>
              <w:jc w:val="center"/>
              <w:rPr>
                <w:rFonts w:hint="default" w:ascii="Times New Roman" w:hAnsi="Times New Roman" w:eastAsia="宋体" w:cs="Times New Roman"/>
                <w:bCs/>
                <w:color w:val="auto"/>
                <w:sz w:val="2"/>
                <w:szCs w:val="2"/>
                <w:highlight w:val="none"/>
                <w:lang w:val="en-US" w:eastAsia="zh-CN"/>
              </w:rPr>
            </w:pPr>
            <w:r>
              <w:rPr>
                <w:rFonts w:hint="eastAsia" w:ascii="Times New Roman" w:hAnsi="Times New Roman" w:cs="Times New Roman"/>
                <w:bCs/>
                <w:color w:val="auto"/>
                <w:sz w:val="21"/>
                <w:highlight w:val="none"/>
                <w:lang w:val="en-US" w:eastAsia="zh-CN"/>
              </w:rPr>
              <w:t>21</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03C40B17">
            <w:pPr>
              <w:pStyle w:val="21"/>
              <w:ind w:left="828" w:leftChars="0"/>
              <w:jc w:val="both"/>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rPr>
              <w:t xml:space="preserve">履约保证金 </w:t>
            </w:r>
          </w:p>
        </w:tc>
        <w:tc>
          <w:tcPr>
            <w:tcW w:w="5787" w:type="dxa"/>
            <w:tcBorders>
              <w:top w:val="single" w:color="000000" w:sz="4" w:space="0"/>
              <w:left w:val="single" w:color="000000" w:sz="4" w:space="0"/>
              <w:bottom w:val="single" w:color="000000" w:sz="4" w:space="0"/>
            </w:tcBorders>
            <w:noWrap w:val="0"/>
            <w:vAlign w:val="top"/>
          </w:tcPr>
          <w:p w14:paraId="58943D03">
            <w:pPr>
              <w:pStyle w:val="21"/>
              <w:spacing w:before="3" w:line="249" w:lineRule="exact"/>
              <w:ind w:left="117" w:leftChars="0"/>
              <w:rPr>
                <w:rFonts w:hint="default" w:ascii="Times New Roman" w:hAnsi="Times New Roman" w:cs="Times New Roman"/>
                <w:bCs/>
                <w:color w:val="auto"/>
                <w:sz w:val="21"/>
                <w:highlight w:val="none"/>
                <w:lang w:eastAsia="zh-CN"/>
              </w:rPr>
            </w:pPr>
            <w:r>
              <w:rPr>
                <w:rFonts w:hint="default" w:ascii="Times New Roman" w:hAnsi="Times New Roman" w:cs="Times New Roman"/>
                <w:bCs/>
                <w:color w:val="auto"/>
                <w:sz w:val="21"/>
                <w:highlight w:val="none"/>
                <w:lang w:eastAsia="zh-CN"/>
              </w:rPr>
              <w:t>不要求</w:t>
            </w:r>
          </w:p>
        </w:tc>
      </w:tr>
      <w:tr w14:paraId="47D571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jc w:val="center"/>
        </w:trPr>
        <w:tc>
          <w:tcPr>
            <w:tcW w:w="1052" w:type="dxa"/>
            <w:tcBorders>
              <w:top w:val="single" w:color="000000" w:sz="4" w:space="0"/>
              <w:bottom w:val="single" w:color="000000" w:sz="4" w:space="0"/>
              <w:right w:val="single" w:color="000000" w:sz="4" w:space="0"/>
            </w:tcBorders>
            <w:noWrap w:val="0"/>
            <w:vAlign w:val="center"/>
          </w:tcPr>
          <w:p w14:paraId="43D7681B">
            <w:pPr>
              <w:jc w:val="center"/>
              <w:rPr>
                <w:rFonts w:hint="eastAsia" w:ascii="Times New Roman" w:hAnsi="Times New Roman" w:eastAsia="宋体" w:cs="Times New Roman"/>
                <w:bCs/>
                <w:color w:val="auto"/>
                <w:sz w:val="2"/>
                <w:szCs w:val="2"/>
                <w:highlight w:val="none"/>
                <w:lang w:eastAsia="zh-CN"/>
              </w:rPr>
            </w:pPr>
            <w:r>
              <w:rPr>
                <w:rFonts w:hint="default" w:ascii="Times New Roman" w:hAnsi="Times New Roman" w:cs="Times New Roman"/>
                <w:bCs/>
                <w:color w:val="auto"/>
                <w:sz w:val="21"/>
                <w:highlight w:val="none"/>
              </w:rPr>
              <w:t>2</w:t>
            </w:r>
            <w:r>
              <w:rPr>
                <w:rFonts w:hint="eastAsia" w:ascii="Times New Roman" w:hAnsi="Times New Roman" w:cs="Times New Roman"/>
                <w:bCs/>
                <w:color w:val="auto"/>
                <w:sz w:val="21"/>
                <w:highlight w:val="none"/>
                <w:lang w:val="en-US" w:eastAsia="zh-CN"/>
              </w:rPr>
              <w:t>2</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3BDF605A">
            <w:pPr>
              <w:pStyle w:val="21"/>
              <w:jc w:val="center"/>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eastAsia="宋体" w:cs="Times New Roman"/>
                <w:bCs/>
                <w:color w:val="auto"/>
                <w:kern w:val="2"/>
                <w:sz w:val="21"/>
                <w:szCs w:val="24"/>
                <w:highlight w:val="none"/>
                <w:lang w:val="en-US" w:eastAsia="zh-CN" w:bidi="ar-SA"/>
              </w:rPr>
              <w:t>中标及落标</w:t>
            </w:r>
          </w:p>
        </w:tc>
        <w:tc>
          <w:tcPr>
            <w:tcW w:w="5787" w:type="dxa"/>
            <w:tcBorders>
              <w:top w:val="single" w:color="000000" w:sz="4" w:space="0"/>
              <w:left w:val="single" w:color="000000" w:sz="4" w:space="0"/>
              <w:bottom w:val="single" w:color="000000" w:sz="4" w:space="0"/>
            </w:tcBorders>
            <w:noWrap w:val="0"/>
            <w:vAlign w:val="top"/>
          </w:tcPr>
          <w:p w14:paraId="6C5DC697">
            <w:pPr>
              <w:pStyle w:val="21"/>
              <w:spacing w:before="3" w:line="249" w:lineRule="exact"/>
              <w:rPr>
                <w:rFonts w:hint="default" w:ascii="Times New Roman" w:hAnsi="Times New Roman" w:cs="Times New Roman"/>
                <w:bCs/>
                <w:color w:val="auto"/>
                <w:sz w:val="21"/>
                <w:highlight w:val="none"/>
                <w:lang w:eastAsia="zh-CN"/>
              </w:rPr>
            </w:pPr>
            <w:r>
              <w:rPr>
                <w:rFonts w:hint="default" w:ascii="Times New Roman" w:hAnsi="Times New Roman" w:eastAsia="宋体" w:cs="Times New Roman"/>
                <w:bCs/>
                <w:color w:val="auto"/>
                <w:kern w:val="2"/>
                <w:sz w:val="21"/>
                <w:szCs w:val="24"/>
                <w:highlight w:val="none"/>
                <w:lang w:val="en-US" w:eastAsia="zh-CN" w:bidi="ar-SA"/>
              </w:rPr>
              <w:t>定标后，招标方将通知中标人；如投标方在招标工作结束后五日内没有接到招标方发出的中标通知书，投标方应视为在本次招标工作中落标。</w:t>
            </w:r>
          </w:p>
        </w:tc>
      </w:tr>
      <w:tr w14:paraId="7FE4D1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jc w:val="center"/>
        </w:trPr>
        <w:tc>
          <w:tcPr>
            <w:tcW w:w="1052" w:type="dxa"/>
            <w:tcBorders>
              <w:top w:val="single" w:color="000000" w:sz="4" w:space="0"/>
              <w:bottom w:val="single" w:color="000000" w:sz="4" w:space="0"/>
              <w:right w:val="single" w:color="000000" w:sz="4" w:space="0"/>
            </w:tcBorders>
            <w:noWrap w:val="0"/>
            <w:vAlign w:val="center"/>
          </w:tcPr>
          <w:p w14:paraId="78CDFC72">
            <w:pPr>
              <w:jc w:val="center"/>
              <w:rPr>
                <w:rFonts w:hint="eastAsia" w:ascii="Times New Roman" w:hAnsi="Times New Roman" w:eastAsia="宋体" w:cs="Times New Roman"/>
                <w:bCs/>
                <w:color w:val="auto"/>
                <w:sz w:val="2"/>
                <w:szCs w:val="2"/>
                <w:highlight w:val="none"/>
                <w:lang w:eastAsia="zh-CN"/>
              </w:rPr>
            </w:pPr>
            <w:r>
              <w:rPr>
                <w:rFonts w:hint="default" w:ascii="Times New Roman" w:hAnsi="Times New Roman" w:cs="Times New Roman"/>
                <w:bCs/>
                <w:color w:val="auto"/>
                <w:sz w:val="21"/>
                <w:highlight w:val="none"/>
              </w:rPr>
              <w:t>2</w:t>
            </w:r>
            <w:r>
              <w:rPr>
                <w:rFonts w:hint="eastAsia" w:ascii="Times New Roman" w:hAnsi="Times New Roman" w:cs="Times New Roman"/>
                <w:bCs/>
                <w:color w:val="auto"/>
                <w:sz w:val="21"/>
                <w:highlight w:val="none"/>
                <w:lang w:val="en-US" w:eastAsia="zh-CN"/>
              </w:rPr>
              <w:t>3</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7021BF34">
            <w:pPr>
              <w:pStyle w:val="21"/>
              <w:jc w:val="center"/>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eastAsia="宋体" w:cs="Times New Roman"/>
                <w:bCs/>
                <w:color w:val="auto"/>
                <w:kern w:val="2"/>
                <w:sz w:val="21"/>
                <w:szCs w:val="24"/>
                <w:highlight w:val="none"/>
                <w:lang w:val="en-US" w:eastAsia="zh-CN" w:bidi="ar-SA"/>
              </w:rPr>
              <w:t>合同的签订</w:t>
            </w:r>
          </w:p>
        </w:tc>
        <w:tc>
          <w:tcPr>
            <w:tcW w:w="5787" w:type="dxa"/>
            <w:tcBorders>
              <w:top w:val="single" w:color="000000" w:sz="4" w:space="0"/>
              <w:left w:val="single" w:color="000000" w:sz="4" w:space="0"/>
              <w:bottom w:val="single" w:color="000000" w:sz="4" w:space="0"/>
            </w:tcBorders>
            <w:noWrap w:val="0"/>
            <w:vAlign w:val="top"/>
          </w:tcPr>
          <w:p w14:paraId="48435798">
            <w:pPr>
              <w:pStyle w:val="21"/>
              <w:spacing w:before="3" w:line="249" w:lineRule="exact"/>
              <w:rPr>
                <w:rFonts w:hint="default" w:ascii="Times New Roman" w:hAnsi="Times New Roman" w:cs="Times New Roman"/>
                <w:bCs/>
                <w:color w:val="auto"/>
                <w:sz w:val="21"/>
                <w:highlight w:val="none"/>
                <w:lang w:eastAsia="zh-CN"/>
              </w:rPr>
            </w:pPr>
            <w:r>
              <w:rPr>
                <w:rFonts w:hint="default" w:ascii="Times New Roman" w:hAnsi="Times New Roman" w:cs="Times New Roman"/>
                <w:bCs/>
                <w:color w:val="auto"/>
                <w:sz w:val="21"/>
                <w:highlight w:val="none"/>
                <w:lang w:eastAsia="zh-CN"/>
              </w:rPr>
              <w:t>中标人在接到中标通知后，必须在中标通知规定的时间内，准时派授权代表到指定地点，与招标方在规定的主要合同条款基础上协商完善签订合同。否则，招标方有权取消其中标资格，并在与之排序最近的中标候选人中另选中标人或重新</w:t>
            </w:r>
            <w:r>
              <w:rPr>
                <w:rFonts w:hint="default" w:ascii="Times New Roman" w:hAnsi="Times New Roman" w:cs="Times New Roman"/>
                <w:bCs/>
                <w:color w:val="auto"/>
                <w:sz w:val="21"/>
                <w:highlight w:val="none"/>
                <w:lang w:val="en-US" w:eastAsia="zh-CN"/>
              </w:rPr>
              <w:t>招标</w:t>
            </w:r>
            <w:r>
              <w:rPr>
                <w:rFonts w:hint="default" w:ascii="Times New Roman" w:hAnsi="Times New Roman" w:cs="Times New Roman"/>
                <w:bCs/>
                <w:color w:val="auto"/>
                <w:sz w:val="21"/>
                <w:highlight w:val="none"/>
                <w:lang w:eastAsia="zh-CN"/>
              </w:rPr>
              <w:t>。</w:t>
            </w:r>
          </w:p>
        </w:tc>
      </w:tr>
      <w:tr w14:paraId="707F4D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1052" w:type="dxa"/>
            <w:tcBorders>
              <w:top w:val="single" w:color="000000" w:sz="4" w:space="0"/>
              <w:bottom w:val="single" w:color="000000" w:sz="12" w:space="0"/>
              <w:right w:val="single" w:color="000000" w:sz="4" w:space="0"/>
            </w:tcBorders>
            <w:noWrap w:val="0"/>
            <w:vAlign w:val="center"/>
          </w:tcPr>
          <w:p w14:paraId="11B9CD3C">
            <w:pPr>
              <w:pStyle w:val="21"/>
              <w:spacing w:before="150"/>
              <w:ind w:left="210" w:right="85"/>
              <w:jc w:val="center"/>
              <w:rPr>
                <w:rFonts w:hint="eastAsia" w:ascii="Times New Roman" w:hAnsi="Times New Roman" w:eastAsia="宋体" w:cs="Times New Roman"/>
                <w:bCs/>
                <w:color w:val="auto"/>
                <w:sz w:val="21"/>
                <w:highlight w:val="none"/>
                <w:lang w:eastAsia="zh-CN"/>
              </w:rPr>
            </w:pPr>
            <w:r>
              <w:rPr>
                <w:rFonts w:hint="default" w:ascii="Times New Roman" w:hAnsi="Times New Roman" w:cs="Times New Roman"/>
                <w:bCs/>
                <w:color w:val="auto"/>
                <w:sz w:val="21"/>
                <w:highlight w:val="none"/>
              </w:rPr>
              <w:t>2</w:t>
            </w:r>
            <w:r>
              <w:rPr>
                <w:rFonts w:hint="eastAsia" w:ascii="Times New Roman" w:hAnsi="Times New Roman" w:cs="Times New Roman"/>
                <w:bCs/>
                <w:color w:val="auto"/>
                <w:sz w:val="21"/>
                <w:highlight w:val="none"/>
                <w:lang w:val="en-US" w:eastAsia="zh-CN"/>
              </w:rPr>
              <w:t>4</w:t>
            </w:r>
          </w:p>
        </w:tc>
        <w:tc>
          <w:tcPr>
            <w:tcW w:w="2732" w:type="dxa"/>
            <w:tcBorders>
              <w:top w:val="single" w:color="000000" w:sz="4" w:space="0"/>
              <w:left w:val="single" w:color="000000" w:sz="4" w:space="0"/>
              <w:bottom w:val="single" w:color="000000" w:sz="12" w:space="0"/>
              <w:right w:val="single" w:color="000000" w:sz="4" w:space="0"/>
            </w:tcBorders>
            <w:noWrap w:val="0"/>
            <w:vAlign w:val="center"/>
          </w:tcPr>
          <w:p w14:paraId="04699242">
            <w:pPr>
              <w:pStyle w:val="21"/>
              <w:spacing w:before="1"/>
              <w:ind w:left="231" w:leftChars="0" w:right="96" w:rightChars="0"/>
              <w:jc w:val="both"/>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cs="Times New Roman"/>
                <w:bCs/>
                <w:color w:val="auto"/>
                <w:sz w:val="21"/>
                <w:highlight w:val="none"/>
              </w:rPr>
              <w:t xml:space="preserve">需要补充的其他内容 </w:t>
            </w:r>
          </w:p>
        </w:tc>
        <w:tc>
          <w:tcPr>
            <w:tcW w:w="5787" w:type="dxa"/>
            <w:tcBorders>
              <w:top w:val="single" w:color="000000" w:sz="4" w:space="0"/>
              <w:left w:val="single" w:color="000000" w:sz="4" w:space="0"/>
              <w:bottom w:val="single" w:color="000000" w:sz="12" w:space="0"/>
            </w:tcBorders>
            <w:noWrap w:val="0"/>
            <w:vAlign w:val="top"/>
          </w:tcPr>
          <w:p w14:paraId="50C7B270">
            <w:pPr>
              <w:pStyle w:val="21"/>
              <w:spacing w:before="3"/>
              <w:ind w:left="117" w:right="-29"/>
              <w:rPr>
                <w:rFonts w:hint="default" w:ascii="Times New Roman" w:hAnsi="Times New Roman" w:cs="Times New Roman"/>
                <w:bCs/>
                <w:color w:val="auto"/>
                <w:sz w:val="21"/>
                <w:highlight w:val="none"/>
                <w:lang w:eastAsia="zh-CN"/>
              </w:rPr>
            </w:pPr>
            <w:r>
              <w:rPr>
                <w:rFonts w:hint="default" w:ascii="Times New Roman" w:hAnsi="Times New Roman" w:cs="Times New Roman"/>
                <w:bCs/>
                <w:color w:val="auto"/>
                <w:spacing w:val="-4"/>
                <w:sz w:val="21"/>
                <w:highlight w:val="none"/>
                <w:lang w:eastAsia="zh-CN"/>
              </w:rPr>
              <w:t>有下列情形之一的，视为投标人串通投标，其投标无效：</w:t>
            </w:r>
            <w:r>
              <w:rPr>
                <w:rFonts w:hint="default" w:ascii="Times New Roman" w:hAnsi="Times New Roman" w:cs="Times New Roman"/>
                <w:bCs/>
                <w:color w:val="auto"/>
                <w:sz w:val="21"/>
                <w:highlight w:val="none"/>
                <w:lang w:eastAsia="zh-CN"/>
              </w:rPr>
              <w:t xml:space="preserve"> </w:t>
            </w:r>
          </w:p>
          <w:p w14:paraId="1DEDA837">
            <w:pPr>
              <w:pStyle w:val="21"/>
              <w:spacing w:before="3" w:line="242" w:lineRule="auto"/>
              <w:ind w:left="117" w:right="76"/>
              <w:jc w:val="both"/>
              <w:rPr>
                <w:rFonts w:hint="default" w:ascii="Times New Roman" w:hAnsi="Times New Roman" w:cs="Times New Roman"/>
                <w:bCs/>
                <w:color w:val="auto"/>
                <w:sz w:val="21"/>
                <w:highlight w:val="none"/>
                <w:lang w:eastAsia="zh-CN"/>
              </w:rPr>
            </w:pPr>
            <w:r>
              <w:rPr>
                <w:rFonts w:hint="default" w:ascii="宋体" w:hAnsi="宋体" w:eastAsia="宋体" w:cs="宋体"/>
                <w:bCs/>
                <w:color w:val="auto"/>
                <w:w w:val="100"/>
                <w:kern w:val="2"/>
                <w:sz w:val="19"/>
                <w:szCs w:val="19"/>
                <w:lang w:val="en-US" w:eastAsia="en-US" w:bidi="ar-SA"/>
              </w:rPr>
              <w:t>(</w:t>
            </w:r>
            <w:r>
              <w:rPr>
                <w:rFonts w:hint="eastAsia" w:ascii="宋体" w:hAnsi="宋体" w:cs="宋体"/>
                <w:bCs/>
                <w:color w:val="auto"/>
                <w:w w:val="100"/>
                <w:kern w:val="2"/>
                <w:sz w:val="19"/>
                <w:szCs w:val="19"/>
                <w:lang w:val="en-US" w:eastAsia="zh-CN" w:bidi="ar-SA"/>
              </w:rPr>
              <w:t>1</w:t>
            </w:r>
            <w:r>
              <w:rPr>
                <w:rFonts w:hint="default" w:ascii="宋体" w:hAnsi="宋体" w:eastAsia="宋体" w:cs="宋体"/>
                <w:bCs/>
                <w:color w:val="auto"/>
                <w:w w:val="100"/>
                <w:kern w:val="2"/>
                <w:sz w:val="19"/>
                <w:szCs w:val="19"/>
                <w:lang w:val="en-US" w:eastAsia="en-US" w:bidi="ar-SA"/>
              </w:rPr>
              <w:t>)</w:t>
            </w:r>
            <w:r>
              <w:rPr>
                <w:rFonts w:hint="default" w:ascii="Times New Roman" w:hAnsi="Times New Roman" w:cs="Times New Roman"/>
                <w:bCs/>
                <w:color w:val="auto"/>
                <w:sz w:val="21"/>
                <w:highlight w:val="none"/>
                <w:lang w:eastAsia="zh-CN"/>
              </w:rPr>
              <w:t>不同投标人的投标文件由同一单位或者个人编制（电子版投标文件的编辑作者为特定的同一个人均认定串标，机器自动赋予通用名称的除外）；</w:t>
            </w:r>
          </w:p>
          <w:p w14:paraId="14B78ECD">
            <w:pPr>
              <w:pStyle w:val="21"/>
              <w:numPr>
                <w:ilvl w:val="0"/>
                <w:numId w:val="0"/>
              </w:numPr>
              <w:tabs>
                <w:tab w:val="left" w:pos="434"/>
              </w:tabs>
              <w:spacing w:before="2"/>
              <w:ind w:left="434" w:leftChars="0" w:hanging="317" w:firstLineChars="0"/>
              <w:rPr>
                <w:rFonts w:hint="default" w:ascii="Times New Roman" w:hAnsi="Times New Roman" w:cs="Times New Roman"/>
                <w:bCs/>
                <w:color w:val="auto"/>
                <w:sz w:val="21"/>
                <w:highlight w:val="none"/>
                <w:lang w:eastAsia="zh-CN"/>
              </w:rPr>
            </w:pPr>
            <w:r>
              <w:rPr>
                <w:rFonts w:hint="default" w:ascii="宋体" w:hAnsi="宋体" w:eastAsia="宋体" w:cs="宋体"/>
                <w:bCs/>
                <w:color w:val="auto"/>
                <w:w w:val="100"/>
                <w:kern w:val="2"/>
                <w:sz w:val="19"/>
                <w:szCs w:val="19"/>
                <w:lang w:val="en-US" w:eastAsia="en-US" w:bidi="ar-SA"/>
              </w:rPr>
              <w:t>(2)</w:t>
            </w:r>
            <w:r>
              <w:rPr>
                <w:rFonts w:hint="default" w:ascii="Times New Roman" w:hAnsi="Times New Roman" w:cs="Times New Roman"/>
                <w:bCs/>
                <w:color w:val="auto"/>
                <w:sz w:val="21"/>
                <w:highlight w:val="none"/>
                <w:lang w:eastAsia="zh-CN"/>
              </w:rPr>
              <w:t xml:space="preserve">不同投标人委托同一单位或者个人办理投标事宜； </w:t>
            </w:r>
          </w:p>
          <w:p w14:paraId="0AF4FBEE">
            <w:pPr>
              <w:pStyle w:val="21"/>
              <w:numPr>
                <w:ilvl w:val="0"/>
                <w:numId w:val="0"/>
              </w:numPr>
              <w:tabs>
                <w:tab w:val="left" w:pos="434"/>
              </w:tabs>
              <w:spacing w:before="3" w:line="242" w:lineRule="auto"/>
              <w:ind w:left="117" w:leftChars="0" w:right="76" w:rightChars="0" w:firstLine="0" w:firstLineChars="0"/>
              <w:rPr>
                <w:rFonts w:hint="default" w:ascii="Times New Roman" w:hAnsi="Times New Roman" w:cs="Times New Roman"/>
                <w:bCs/>
                <w:color w:val="auto"/>
                <w:sz w:val="21"/>
                <w:highlight w:val="none"/>
                <w:lang w:eastAsia="zh-CN"/>
              </w:rPr>
            </w:pPr>
            <w:r>
              <w:rPr>
                <w:rFonts w:hint="default" w:ascii="宋体" w:hAnsi="宋体" w:eastAsia="宋体" w:cs="宋体"/>
                <w:bCs/>
                <w:color w:val="auto"/>
                <w:w w:val="100"/>
                <w:kern w:val="2"/>
                <w:sz w:val="19"/>
                <w:szCs w:val="19"/>
                <w:lang w:val="en-US" w:eastAsia="en-US" w:bidi="ar-SA"/>
              </w:rPr>
              <w:t>(3)</w:t>
            </w:r>
            <w:r>
              <w:rPr>
                <w:rFonts w:hint="default" w:ascii="Times New Roman" w:hAnsi="Times New Roman" w:cs="Times New Roman"/>
                <w:bCs/>
                <w:color w:val="auto"/>
                <w:sz w:val="21"/>
                <w:highlight w:val="none"/>
                <w:lang w:eastAsia="zh-CN"/>
              </w:rPr>
              <w:t xml:space="preserve">不同投标人的投标文件载明的项目管理成员或者联系人员为同一人； </w:t>
            </w:r>
          </w:p>
          <w:p w14:paraId="66C51DFD">
            <w:pPr>
              <w:pStyle w:val="21"/>
              <w:numPr>
                <w:ilvl w:val="0"/>
                <w:numId w:val="0"/>
              </w:numPr>
              <w:tabs>
                <w:tab w:val="left" w:pos="434"/>
              </w:tabs>
              <w:spacing w:before="1" w:line="242" w:lineRule="auto"/>
              <w:ind w:left="117" w:leftChars="0" w:right="-29" w:rightChars="0" w:firstLine="0" w:firstLineChars="0"/>
              <w:rPr>
                <w:rFonts w:hint="default" w:ascii="Times New Roman" w:hAnsi="Times New Roman" w:cs="Times New Roman"/>
                <w:bCs/>
                <w:color w:val="auto"/>
                <w:sz w:val="21"/>
                <w:highlight w:val="none"/>
                <w:lang w:eastAsia="zh-CN"/>
              </w:rPr>
            </w:pPr>
            <w:r>
              <w:rPr>
                <w:rFonts w:hint="default" w:ascii="宋体" w:hAnsi="宋体" w:eastAsia="宋体" w:cs="宋体"/>
                <w:bCs/>
                <w:color w:val="auto"/>
                <w:w w:val="100"/>
                <w:kern w:val="2"/>
                <w:sz w:val="19"/>
                <w:szCs w:val="19"/>
                <w:lang w:val="en-US" w:eastAsia="en-US" w:bidi="ar-SA"/>
              </w:rPr>
              <w:t>(4)</w:t>
            </w:r>
            <w:r>
              <w:rPr>
                <w:rFonts w:hint="default" w:ascii="Times New Roman" w:hAnsi="Times New Roman" w:cs="Times New Roman"/>
                <w:bCs/>
                <w:color w:val="auto"/>
                <w:sz w:val="21"/>
                <w:highlight w:val="none"/>
                <w:lang w:eastAsia="zh-CN"/>
              </w:rPr>
              <w:t>不同投标人的投标文件异常一致（精确到人民币“元”）</w:t>
            </w:r>
            <w:r>
              <w:rPr>
                <w:rFonts w:hint="default" w:ascii="Times New Roman" w:hAnsi="Times New Roman" w:cs="Times New Roman"/>
                <w:bCs/>
                <w:color w:val="auto"/>
                <w:spacing w:val="-102"/>
                <w:sz w:val="21"/>
                <w:highlight w:val="none"/>
                <w:lang w:eastAsia="zh-CN"/>
              </w:rPr>
              <w:t xml:space="preserve"> </w:t>
            </w:r>
            <w:r>
              <w:rPr>
                <w:rFonts w:hint="default" w:ascii="Times New Roman" w:hAnsi="Times New Roman" w:cs="Times New Roman"/>
                <w:bCs/>
                <w:color w:val="auto"/>
                <w:sz w:val="21"/>
                <w:highlight w:val="none"/>
                <w:lang w:eastAsia="zh-CN"/>
              </w:rPr>
              <w:t xml:space="preserve">或者投标报价呈规律性差异； </w:t>
            </w:r>
          </w:p>
          <w:p w14:paraId="4B8B8C06">
            <w:pPr>
              <w:pStyle w:val="21"/>
              <w:numPr>
                <w:ilvl w:val="0"/>
                <w:numId w:val="0"/>
              </w:numPr>
              <w:tabs>
                <w:tab w:val="left" w:pos="434"/>
              </w:tabs>
              <w:spacing w:before="2"/>
              <w:ind w:left="434" w:leftChars="0" w:hanging="317" w:firstLineChars="0"/>
              <w:rPr>
                <w:rFonts w:hint="default" w:ascii="Times New Roman" w:hAnsi="Times New Roman" w:eastAsia="宋体" w:cs="Times New Roman"/>
                <w:color w:val="auto"/>
                <w:kern w:val="2"/>
                <w:sz w:val="21"/>
                <w:szCs w:val="24"/>
                <w:highlight w:val="none"/>
                <w:lang w:val="en-US" w:eastAsia="zh-CN" w:bidi="ar-SA"/>
              </w:rPr>
            </w:pPr>
            <w:r>
              <w:rPr>
                <w:rFonts w:hint="default" w:ascii="宋体" w:hAnsi="宋体" w:eastAsia="宋体" w:cs="宋体"/>
                <w:bCs/>
                <w:color w:val="auto"/>
                <w:w w:val="100"/>
                <w:kern w:val="2"/>
                <w:sz w:val="19"/>
                <w:szCs w:val="19"/>
                <w:lang w:val="en-US" w:eastAsia="en-US" w:bidi="ar-SA"/>
              </w:rPr>
              <w:t>(5)</w:t>
            </w:r>
            <w:r>
              <w:rPr>
                <w:rFonts w:hint="default" w:ascii="Times New Roman" w:hAnsi="Times New Roman" w:cs="Times New Roman"/>
                <w:bCs/>
                <w:color w:val="auto"/>
                <w:sz w:val="21"/>
                <w:highlight w:val="none"/>
                <w:lang w:eastAsia="zh-CN"/>
              </w:rPr>
              <w:t>不同投标人的投标文件相互混装</w:t>
            </w:r>
            <w:r>
              <w:rPr>
                <w:rFonts w:hint="eastAsia" w:ascii="Times New Roman" w:hAnsi="Times New Roman" w:cs="Times New Roman"/>
                <w:bCs/>
                <w:color w:val="auto"/>
                <w:sz w:val="21"/>
                <w:highlight w:val="none"/>
                <w:lang w:eastAsia="zh-CN"/>
              </w:rPr>
              <w:t>。</w:t>
            </w:r>
          </w:p>
        </w:tc>
      </w:tr>
    </w:tbl>
    <w:p w14:paraId="0574D591">
      <w:pPr>
        <w:pStyle w:val="20"/>
        <w:ind w:left="0" w:leftChars="0" w:firstLine="0" w:firstLineChars="0"/>
        <w:rPr>
          <w:rFonts w:hint="default" w:ascii="Times New Roman" w:hAnsi="Times New Roman" w:eastAsia="宋体" w:cs="Times New Roman"/>
          <w:b w:val="0"/>
          <w:bCs w:val="0"/>
          <w:color w:val="auto"/>
          <w:kern w:val="2"/>
          <w:sz w:val="28"/>
          <w:szCs w:val="28"/>
          <w:lang w:val="en-US" w:eastAsia="zh-CN" w:bidi="ar-SA"/>
        </w:rPr>
      </w:pPr>
    </w:p>
    <w:p w14:paraId="677C42DD">
      <w:pPr>
        <w:pStyle w:val="20"/>
        <w:ind w:left="0" w:leftChars="0" w:firstLine="0" w:firstLineChars="0"/>
        <w:rPr>
          <w:rFonts w:hint="default" w:ascii="Times New Roman" w:hAnsi="Times New Roman" w:eastAsia="宋体" w:cs="Times New Roman"/>
          <w:b w:val="0"/>
          <w:bCs w:val="0"/>
          <w:color w:val="auto"/>
          <w:kern w:val="2"/>
          <w:sz w:val="28"/>
          <w:szCs w:val="28"/>
          <w:lang w:val="en-US" w:eastAsia="zh-CN" w:bidi="ar-SA"/>
        </w:rPr>
      </w:pPr>
    </w:p>
    <w:p w14:paraId="3863D1E9">
      <w:pPr>
        <w:rPr>
          <w:rFonts w:hint="default" w:ascii="Times New Roman" w:hAnsi="Times New Roman" w:eastAsia="宋体" w:cs="Times New Roman"/>
          <w:b w:val="0"/>
          <w:bCs w:val="0"/>
          <w:color w:val="auto"/>
          <w:kern w:val="2"/>
          <w:sz w:val="28"/>
          <w:szCs w:val="28"/>
          <w:lang w:val="en-US" w:eastAsia="zh-CN" w:bidi="ar-SA"/>
        </w:rPr>
        <w:sectPr>
          <w:pgSz w:w="11906" w:h="16838"/>
          <w:pgMar w:top="1474" w:right="1418" w:bottom="1474" w:left="1418" w:header="851" w:footer="992" w:gutter="0"/>
          <w:pgBorders>
            <w:top w:val="none" w:sz="0" w:space="0"/>
            <w:left w:val="none" w:sz="0" w:space="0"/>
            <w:bottom w:val="none" w:sz="0" w:space="0"/>
            <w:right w:val="none" w:sz="0" w:space="0"/>
          </w:pgBorders>
          <w:pgNumType w:fmt="numberInDash" w:start="1"/>
          <w:cols w:space="720" w:num="1"/>
          <w:docGrid w:type="linesAndChars" w:linePitch="312" w:charSpace="0"/>
        </w:sectPr>
      </w:pPr>
      <w:r>
        <w:rPr>
          <w:rFonts w:hint="default" w:ascii="Times New Roman" w:hAnsi="Times New Roman" w:eastAsia="宋体" w:cs="Times New Roman"/>
          <w:b w:val="0"/>
          <w:bCs w:val="0"/>
          <w:color w:val="auto"/>
          <w:kern w:val="2"/>
          <w:sz w:val="28"/>
          <w:szCs w:val="28"/>
          <w:lang w:val="en-US" w:eastAsia="zh-CN" w:bidi="ar-SA"/>
        </w:rPr>
        <w:br w:type="page"/>
      </w:r>
    </w:p>
    <w:p w14:paraId="6AF6707B">
      <w:pPr>
        <w:numPr>
          <w:ilvl w:val="0"/>
          <w:numId w:val="1"/>
        </w:numPr>
        <w:spacing w:line="489" w:lineRule="exact"/>
        <w:ind w:right="75"/>
        <w:jc w:val="center"/>
        <w:rPr>
          <w:rFonts w:hint="default" w:ascii="Times New Roman" w:hAnsi="Times New Roman" w:eastAsia="微软雅黑" w:cs="Times New Roman"/>
          <w:bCs/>
          <w:color w:val="auto"/>
          <w:spacing w:val="6"/>
          <w:sz w:val="28"/>
          <w:highlight w:val="none"/>
          <w:lang w:val="en-US" w:eastAsia="zh-CN"/>
        </w:rPr>
      </w:pPr>
      <w:r>
        <w:rPr>
          <w:rFonts w:hint="default" w:ascii="Times New Roman" w:hAnsi="Times New Roman" w:eastAsia="微软雅黑" w:cs="Times New Roman"/>
          <w:bCs/>
          <w:color w:val="auto"/>
          <w:spacing w:val="6"/>
          <w:sz w:val="28"/>
          <w:highlight w:val="none"/>
          <w:lang w:val="en-US" w:eastAsia="zh-CN"/>
        </w:rPr>
        <w:t>合同主要条款及内容</w:t>
      </w:r>
    </w:p>
    <w:p w14:paraId="2511428F">
      <w:pPr>
        <w:widowControl w:val="0"/>
        <w:numPr>
          <w:ilvl w:val="0"/>
          <w:numId w:val="0"/>
        </w:numPr>
        <w:spacing w:line="489" w:lineRule="exact"/>
        <w:ind w:right="75" w:rightChars="0"/>
        <w:jc w:val="center"/>
        <w:rPr>
          <w:rFonts w:hint="default" w:ascii="Times New Roman" w:hAnsi="Times New Roman" w:eastAsia="微软雅黑" w:cs="Times New Roman"/>
          <w:bCs/>
          <w:color w:val="auto"/>
          <w:spacing w:val="6"/>
          <w:sz w:val="28"/>
          <w:highlight w:val="none"/>
          <w:lang w:val="en-US" w:eastAsia="zh-CN"/>
        </w:rPr>
      </w:pPr>
    </w:p>
    <w:p w14:paraId="36C601D0">
      <w:pPr>
        <w:numPr>
          <w:ilvl w:val="0"/>
          <w:numId w:val="0"/>
        </w:numPr>
        <w:spacing w:line="400" w:lineRule="exact"/>
        <w:ind w:firstLine="560" w:firstLineChars="200"/>
        <w:jc w:val="left"/>
        <w:rPr>
          <w:rFonts w:hint="default" w:ascii="Times New Roman" w:hAnsi="Times New Roman" w:eastAsia="宋体" w:cs="Times New Roman"/>
          <w:bCs/>
          <w:color w:val="auto"/>
          <w:spacing w:val="20"/>
          <w:sz w:val="24"/>
        </w:rPr>
      </w:pPr>
      <w:r>
        <w:rPr>
          <w:rFonts w:hint="default" w:ascii="Times New Roman" w:hAnsi="Times New Roman" w:eastAsia="宋体" w:cs="Times New Roman"/>
          <w:bCs/>
          <w:color w:val="auto"/>
          <w:spacing w:val="20"/>
          <w:kern w:val="2"/>
          <w:sz w:val="24"/>
          <w:szCs w:val="24"/>
          <w:lang w:val="en-US" w:eastAsia="zh-CN" w:bidi="ar-SA"/>
        </w:rPr>
        <w:t>1、</w:t>
      </w:r>
      <w:r>
        <w:rPr>
          <w:rFonts w:hint="default" w:ascii="Times New Roman" w:hAnsi="Times New Roman" w:eastAsia="宋体" w:cs="Times New Roman"/>
          <w:bCs/>
          <w:color w:val="auto"/>
          <w:spacing w:val="20"/>
          <w:sz w:val="24"/>
        </w:rPr>
        <w:t>本合同设计费</w:t>
      </w:r>
      <w:r>
        <w:rPr>
          <w:rFonts w:hint="default" w:ascii="Times New Roman" w:hAnsi="Times New Roman" w:cs="Times New Roman"/>
          <w:bCs/>
          <w:color w:val="auto"/>
          <w:spacing w:val="20"/>
          <w:sz w:val="24"/>
          <w:lang w:eastAsia="zh-CN"/>
        </w:rPr>
        <w:t>含税</w:t>
      </w:r>
      <w:r>
        <w:rPr>
          <w:rFonts w:hint="default" w:ascii="Times New Roman" w:hAnsi="Times New Roman" w:eastAsia="宋体" w:cs="Times New Roman"/>
          <w:bCs/>
          <w:color w:val="auto"/>
          <w:spacing w:val="20"/>
          <w:sz w:val="24"/>
        </w:rPr>
        <w:t>包干价为：￥</w:t>
      </w:r>
      <w:r>
        <w:rPr>
          <w:rFonts w:hint="default" w:ascii="Times New Roman" w:hAnsi="Times New Roman" w:cs="Times New Roman"/>
          <w:bCs/>
          <w:color w:val="auto"/>
          <w:spacing w:val="20"/>
          <w:sz w:val="24"/>
          <w:u w:val="single"/>
          <w:lang w:val="en-US" w:eastAsia="zh-CN"/>
        </w:rPr>
        <w:t xml:space="preserve">     </w:t>
      </w:r>
      <w:r>
        <w:rPr>
          <w:rFonts w:hint="default" w:ascii="Times New Roman" w:hAnsi="Times New Roman" w:eastAsia="宋体" w:cs="Times New Roman"/>
          <w:bCs/>
          <w:color w:val="auto"/>
          <w:spacing w:val="20"/>
          <w:sz w:val="24"/>
        </w:rPr>
        <w:t>元</w:t>
      </w:r>
      <w:r>
        <w:rPr>
          <w:rFonts w:hint="eastAsia" w:ascii="Times New Roman" w:hAnsi="Times New Roman" w:cs="Times New Roman"/>
          <w:bCs/>
          <w:color w:val="auto"/>
          <w:spacing w:val="20"/>
          <w:sz w:val="24"/>
          <w:lang w:eastAsia="zh-CN"/>
        </w:rPr>
        <w:t>（大写：</w:t>
      </w:r>
      <w:r>
        <w:rPr>
          <w:rFonts w:hint="eastAsia" w:ascii="Times New Roman" w:hAnsi="Times New Roman" w:cs="Times New Roman"/>
          <w:bCs/>
          <w:color w:val="auto"/>
          <w:spacing w:val="20"/>
          <w:sz w:val="24"/>
          <w:u w:val="single"/>
          <w:lang w:val="en-US" w:eastAsia="zh-CN"/>
        </w:rPr>
        <w:t xml:space="preserve">   </w:t>
      </w:r>
      <w:r>
        <w:rPr>
          <w:rFonts w:hint="eastAsia" w:ascii="Times New Roman" w:hAnsi="Times New Roman" w:cs="Times New Roman"/>
          <w:bCs/>
          <w:color w:val="auto"/>
          <w:spacing w:val="20"/>
          <w:sz w:val="24"/>
          <w:lang w:eastAsia="zh-CN"/>
        </w:rPr>
        <w:t>）</w:t>
      </w:r>
      <w:r>
        <w:rPr>
          <w:rFonts w:hint="default" w:ascii="Times New Roman" w:hAnsi="Times New Roman" w:eastAsia="宋体" w:cs="Times New Roman"/>
          <w:bCs/>
          <w:color w:val="auto"/>
          <w:spacing w:val="20"/>
          <w:sz w:val="24"/>
        </w:rPr>
        <w:t>。</w:t>
      </w:r>
      <w:r>
        <w:rPr>
          <w:rFonts w:hint="default" w:ascii="Times New Roman" w:hAnsi="Times New Roman" w:eastAsia="宋体" w:cs="Times New Roman"/>
          <w:color w:val="auto"/>
          <w:kern w:val="0"/>
          <w:sz w:val="24"/>
        </w:rPr>
        <w:t>其中</w:t>
      </w:r>
      <w:r>
        <w:rPr>
          <w:rFonts w:hint="default" w:ascii="Times New Roman" w:hAnsi="Times New Roman" w:eastAsia="宋体" w:cs="Times New Roman"/>
          <w:bCs/>
          <w:color w:val="auto"/>
          <w:spacing w:val="20"/>
          <w:sz w:val="24"/>
        </w:rPr>
        <w:t>不含税金额为￥</w:t>
      </w:r>
      <w:r>
        <w:rPr>
          <w:rFonts w:hint="default" w:ascii="Times New Roman" w:hAnsi="Times New Roman" w:cs="Times New Roman"/>
          <w:bCs/>
          <w:color w:val="auto"/>
          <w:spacing w:val="20"/>
          <w:sz w:val="24"/>
          <w:u w:val="single"/>
          <w:lang w:val="en-US" w:eastAsia="zh-CN"/>
        </w:rPr>
        <w:t xml:space="preserve">    </w:t>
      </w:r>
      <w:r>
        <w:rPr>
          <w:rFonts w:hint="default" w:ascii="Times New Roman" w:hAnsi="Times New Roman" w:eastAsia="宋体" w:cs="Times New Roman"/>
          <w:bCs/>
          <w:color w:val="auto"/>
          <w:spacing w:val="20"/>
          <w:sz w:val="24"/>
        </w:rPr>
        <w:t>元，税金为￥</w:t>
      </w:r>
      <w:r>
        <w:rPr>
          <w:rFonts w:hint="default" w:ascii="Times New Roman" w:hAnsi="Times New Roman" w:cs="Times New Roman"/>
          <w:bCs/>
          <w:color w:val="auto"/>
          <w:spacing w:val="20"/>
          <w:sz w:val="24"/>
          <w:u w:val="single"/>
          <w:lang w:val="en-US" w:eastAsia="zh-CN"/>
        </w:rPr>
        <w:t xml:space="preserve">    </w:t>
      </w:r>
      <w:r>
        <w:rPr>
          <w:rFonts w:hint="default" w:ascii="Times New Roman" w:hAnsi="Times New Roman" w:eastAsia="宋体" w:cs="Times New Roman"/>
          <w:bCs/>
          <w:color w:val="auto"/>
          <w:spacing w:val="20"/>
          <w:sz w:val="24"/>
        </w:rPr>
        <w:t>元</w:t>
      </w:r>
      <w:r>
        <w:rPr>
          <w:rFonts w:hint="default" w:ascii="Times New Roman" w:hAnsi="Times New Roman" w:eastAsia="宋体" w:cs="Times New Roman"/>
          <w:bCs/>
          <w:color w:val="auto"/>
          <w:spacing w:val="20"/>
          <w:sz w:val="24"/>
          <w:lang w:eastAsia="zh-CN"/>
        </w:rPr>
        <w:t>，</w:t>
      </w:r>
      <w:r>
        <w:rPr>
          <w:rFonts w:hint="default" w:ascii="Times New Roman" w:hAnsi="Times New Roman" w:eastAsia="宋体" w:cs="Times New Roman"/>
          <w:bCs/>
          <w:color w:val="auto"/>
          <w:spacing w:val="20"/>
          <w:sz w:val="24"/>
          <w:lang w:val="en-US" w:eastAsia="zh-CN"/>
        </w:rPr>
        <w:t>税率为</w:t>
      </w:r>
      <w:r>
        <w:rPr>
          <w:rFonts w:hint="default" w:ascii="Times New Roman" w:hAnsi="Times New Roman" w:cs="Times New Roman"/>
          <w:bCs/>
          <w:color w:val="auto"/>
          <w:spacing w:val="20"/>
          <w:sz w:val="24"/>
          <w:u w:val="single"/>
          <w:lang w:val="en-US" w:eastAsia="zh-CN"/>
        </w:rPr>
        <w:t xml:space="preserve">   </w:t>
      </w:r>
      <w:r>
        <w:rPr>
          <w:rFonts w:hint="default" w:ascii="Times New Roman" w:hAnsi="Times New Roman" w:eastAsia="宋体" w:cs="Times New Roman"/>
          <w:bCs/>
          <w:color w:val="auto"/>
          <w:spacing w:val="20"/>
          <w:sz w:val="24"/>
          <w:lang w:val="en-US" w:eastAsia="zh-CN"/>
        </w:rPr>
        <w:t>%，</w:t>
      </w:r>
      <w:r>
        <w:rPr>
          <w:rFonts w:hint="default" w:ascii="Times New Roman" w:hAnsi="Times New Roman" w:eastAsia="宋体" w:cs="Times New Roman"/>
          <w:bCs/>
          <w:color w:val="auto"/>
          <w:spacing w:val="20"/>
          <w:sz w:val="24"/>
          <w:highlight w:val="none"/>
          <w:lang w:val="en-US" w:eastAsia="zh-CN"/>
        </w:rPr>
        <w:t>如国家税收政策发生变化，合同涉及的价款及增值税等相关税费金额，按照“合同中不含增值税税额的价格不变”原则确定</w:t>
      </w:r>
      <w:r>
        <w:rPr>
          <w:rFonts w:hint="default" w:ascii="Times New Roman" w:hAnsi="Times New Roman" w:eastAsia="宋体" w:cs="Times New Roman"/>
          <w:bCs/>
          <w:color w:val="auto"/>
          <w:spacing w:val="20"/>
          <w:sz w:val="24"/>
          <w:highlight w:val="none"/>
        </w:rPr>
        <w:t>。</w:t>
      </w:r>
    </w:p>
    <w:p w14:paraId="572681AF">
      <w:pPr>
        <w:numPr>
          <w:ilvl w:val="0"/>
          <w:numId w:val="0"/>
        </w:numPr>
        <w:spacing w:line="400" w:lineRule="exact"/>
        <w:ind w:firstLine="560" w:firstLineChars="200"/>
        <w:jc w:val="left"/>
        <w:rPr>
          <w:rFonts w:hint="default" w:ascii="Times New Roman" w:hAnsi="Times New Roman" w:eastAsia="宋体" w:cs="Times New Roman"/>
          <w:bCs/>
          <w:color w:val="auto"/>
          <w:spacing w:val="20"/>
          <w:sz w:val="24"/>
        </w:rPr>
      </w:pPr>
      <w:r>
        <w:rPr>
          <w:rFonts w:hint="default" w:ascii="Times New Roman" w:hAnsi="Times New Roman" w:eastAsia="宋体" w:cs="Times New Roman"/>
          <w:bCs/>
          <w:color w:val="auto"/>
          <w:spacing w:val="20"/>
          <w:kern w:val="2"/>
          <w:sz w:val="24"/>
          <w:szCs w:val="24"/>
          <w:lang w:val="en-US" w:eastAsia="zh-CN" w:bidi="ar-SA"/>
        </w:rPr>
        <w:t>2、</w:t>
      </w:r>
      <w:r>
        <w:rPr>
          <w:rFonts w:hint="default" w:ascii="Times New Roman" w:hAnsi="Times New Roman" w:eastAsia="宋体" w:cs="Times New Roman"/>
          <w:bCs/>
          <w:color w:val="auto"/>
          <w:spacing w:val="20"/>
          <w:sz w:val="24"/>
        </w:rPr>
        <w:t>设计费支付进度详见下表。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755"/>
        <w:gridCol w:w="1920"/>
        <w:gridCol w:w="3250"/>
      </w:tblGrid>
      <w:tr w14:paraId="5C71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06" w:type="dxa"/>
            <w:noWrap w:val="0"/>
            <w:vAlign w:val="center"/>
          </w:tcPr>
          <w:p w14:paraId="52C49502">
            <w:pPr>
              <w:spacing w:line="400" w:lineRule="exact"/>
              <w:jc w:val="center"/>
              <w:rPr>
                <w:rFonts w:hint="default" w:ascii="Times New Roman" w:hAnsi="Times New Roman" w:eastAsia="宋体" w:cs="Times New Roman"/>
                <w:color w:val="auto"/>
                <w:spacing w:val="20"/>
                <w:sz w:val="24"/>
              </w:rPr>
            </w:pPr>
            <w:r>
              <w:rPr>
                <w:rFonts w:hint="default" w:ascii="Times New Roman" w:hAnsi="Times New Roman" w:eastAsia="宋体" w:cs="Times New Roman"/>
                <w:color w:val="auto"/>
                <w:spacing w:val="20"/>
                <w:sz w:val="24"/>
              </w:rPr>
              <w:t>付费次序</w:t>
            </w:r>
          </w:p>
        </w:tc>
        <w:tc>
          <w:tcPr>
            <w:tcW w:w="1755" w:type="dxa"/>
            <w:noWrap w:val="0"/>
            <w:vAlign w:val="center"/>
          </w:tcPr>
          <w:p w14:paraId="0463F146">
            <w:pPr>
              <w:spacing w:line="400" w:lineRule="exact"/>
              <w:ind w:left="-448"/>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  </w:t>
            </w:r>
            <w:r>
              <w:rPr>
                <w:rFonts w:hint="default" w:ascii="Times New Roman" w:hAnsi="Times New Roman" w:eastAsia="宋体" w:cs="Times New Roman"/>
                <w:color w:val="auto"/>
                <w:w w:val="33"/>
                <w:sz w:val="24"/>
              </w:rPr>
              <w:t xml:space="preserve"> </w:t>
            </w:r>
            <w:r>
              <w:rPr>
                <w:rFonts w:hint="default" w:ascii="Times New Roman" w:hAnsi="Times New Roman" w:eastAsia="宋体" w:cs="Times New Roman"/>
                <w:color w:val="auto"/>
                <w:sz w:val="24"/>
              </w:rPr>
              <w:t>占总设计费%</w:t>
            </w:r>
          </w:p>
        </w:tc>
        <w:tc>
          <w:tcPr>
            <w:tcW w:w="1920" w:type="dxa"/>
            <w:noWrap w:val="0"/>
            <w:vAlign w:val="center"/>
          </w:tcPr>
          <w:p w14:paraId="3455ED87">
            <w:pPr>
              <w:spacing w:line="400" w:lineRule="exact"/>
              <w:ind w:left="-448"/>
              <w:jc w:val="center"/>
              <w:rPr>
                <w:rFonts w:hint="default" w:ascii="Times New Roman" w:hAnsi="Times New Roman" w:eastAsia="宋体" w:cs="Times New Roman"/>
                <w:color w:val="auto"/>
                <w:spacing w:val="20"/>
                <w:sz w:val="24"/>
              </w:rPr>
            </w:pPr>
            <w:r>
              <w:rPr>
                <w:rFonts w:hint="default" w:ascii="Times New Roman" w:hAnsi="Times New Roman" w:eastAsia="宋体" w:cs="Times New Roman"/>
                <w:color w:val="auto"/>
                <w:spacing w:val="20"/>
                <w:sz w:val="24"/>
              </w:rPr>
              <w:t xml:space="preserve">  付费额(元)</w:t>
            </w:r>
          </w:p>
        </w:tc>
        <w:tc>
          <w:tcPr>
            <w:tcW w:w="3250" w:type="dxa"/>
            <w:noWrap w:val="0"/>
            <w:vAlign w:val="center"/>
          </w:tcPr>
          <w:p w14:paraId="5C87B06E">
            <w:pPr>
              <w:spacing w:line="400" w:lineRule="exact"/>
              <w:ind w:left="-448"/>
              <w:jc w:val="center"/>
              <w:rPr>
                <w:rFonts w:hint="default" w:ascii="Times New Roman" w:hAnsi="Times New Roman" w:eastAsia="宋体" w:cs="Times New Roman"/>
                <w:color w:val="auto"/>
                <w:spacing w:val="20"/>
                <w:sz w:val="24"/>
              </w:rPr>
            </w:pPr>
            <w:r>
              <w:rPr>
                <w:rFonts w:hint="default" w:ascii="Times New Roman" w:hAnsi="Times New Roman" w:eastAsia="宋体" w:cs="Times New Roman"/>
                <w:color w:val="auto"/>
                <w:spacing w:val="20"/>
                <w:sz w:val="24"/>
              </w:rPr>
              <w:t>付费时间</w:t>
            </w:r>
          </w:p>
        </w:tc>
      </w:tr>
      <w:tr w14:paraId="0C0D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606" w:type="dxa"/>
            <w:noWrap w:val="0"/>
            <w:vAlign w:val="center"/>
          </w:tcPr>
          <w:p w14:paraId="7A69EF58">
            <w:pPr>
              <w:spacing w:line="400" w:lineRule="exact"/>
              <w:jc w:val="center"/>
              <w:rPr>
                <w:rFonts w:hint="default" w:ascii="Times New Roman" w:hAnsi="Times New Roman" w:eastAsia="宋体" w:cs="Times New Roman"/>
                <w:color w:val="auto"/>
                <w:spacing w:val="20"/>
                <w:sz w:val="24"/>
                <w:lang w:eastAsia="zh-CN"/>
              </w:rPr>
            </w:pPr>
            <w:r>
              <w:rPr>
                <w:rFonts w:hint="default" w:ascii="Times New Roman" w:hAnsi="Times New Roman" w:cs="Times New Roman"/>
                <w:color w:val="auto"/>
                <w:sz w:val="24"/>
                <w:lang w:eastAsia="zh-CN"/>
              </w:rPr>
              <w:t>第一次付款</w:t>
            </w:r>
          </w:p>
        </w:tc>
        <w:tc>
          <w:tcPr>
            <w:tcW w:w="1755" w:type="dxa"/>
            <w:noWrap w:val="0"/>
            <w:vAlign w:val="center"/>
          </w:tcPr>
          <w:p w14:paraId="384E803B">
            <w:pPr>
              <w:spacing w:line="400" w:lineRule="exact"/>
              <w:jc w:val="center"/>
              <w:rPr>
                <w:rFonts w:hint="default" w:ascii="Times New Roman" w:hAnsi="Times New Roman" w:eastAsia="宋体" w:cs="Times New Roman"/>
                <w:color w:val="auto"/>
                <w:sz w:val="24"/>
                <w:lang w:val="en-US"/>
              </w:rPr>
            </w:pPr>
            <w:r>
              <w:rPr>
                <w:rFonts w:hint="eastAsia" w:ascii="Times New Roman" w:hAnsi="Times New Roman" w:cs="Times New Roman"/>
                <w:color w:val="auto"/>
                <w:sz w:val="24"/>
                <w:lang w:val="en-US" w:eastAsia="zh-CN"/>
              </w:rPr>
              <w:t>20</w:t>
            </w:r>
          </w:p>
        </w:tc>
        <w:tc>
          <w:tcPr>
            <w:tcW w:w="1920" w:type="dxa"/>
            <w:noWrap w:val="0"/>
            <w:vAlign w:val="center"/>
          </w:tcPr>
          <w:p w14:paraId="15EB0B40">
            <w:pPr>
              <w:autoSpaceDN w:val="0"/>
              <w:spacing w:line="400" w:lineRule="exact"/>
              <w:jc w:val="center"/>
              <w:textAlignment w:val="center"/>
              <w:rPr>
                <w:rFonts w:hint="default" w:ascii="Times New Roman" w:hAnsi="Times New Roman" w:eastAsia="宋体" w:cs="Times New Roman"/>
                <w:color w:val="auto"/>
                <w:sz w:val="24"/>
                <w:lang w:val="en-US"/>
              </w:rPr>
            </w:pPr>
            <w:r>
              <w:rPr>
                <w:rFonts w:hint="default" w:ascii="Times New Roman" w:hAnsi="Times New Roman" w:eastAsia="宋体" w:cs="Times New Roman"/>
                <w:color w:val="auto"/>
                <w:sz w:val="24"/>
                <w:lang w:val="en-US" w:eastAsia="zh-CN"/>
              </w:rPr>
              <w:t xml:space="preserve"> </w:t>
            </w:r>
          </w:p>
        </w:tc>
        <w:tc>
          <w:tcPr>
            <w:tcW w:w="3250" w:type="dxa"/>
            <w:noWrap w:val="0"/>
            <w:vAlign w:val="center"/>
          </w:tcPr>
          <w:p w14:paraId="593C2758">
            <w:pPr>
              <w:spacing w:line="400" w:lineRule="exact"/>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完成</w:t>
            </w:r>
            <w:r>
              <w:rPr>
                <w:rFonts w:hint="eastAsia" w:ascii="Times New Roman" w:hAnsi="Times New Roman" w:eastAsia="宋体" w:cs="Times New Roman"/>
                <w:color w:val="auto"/>
                <w:sz w:val="24"/>
                <w:lang w:val="en-US" w:eastAsia="zh-CN"/>
              </w:rPr>
              <w:t>经甲方验收认可的</w:t>
            </w:r>
            <w:r>
              <w:rPr>
                <w:rFonts w:hint="default" w:ascii="Times New Roman" w:hAnsi="Times New Roman" w:eastAsia="宋体" w:cs="Times New Roman"/>
                <w:color w:val="auto"/>
                <w:sz w:val="24"/>
                <w:lang w:eastAsia="zh-CN"/>
              </w:rPr>
              <w:t>方案设计（含效果图）并提供完整资料，出具相应金额的增值税专用发票后五个工作日内支付合同总金额的20%。</w:t>
            </w:r>
          </w:p>
        </w:tc>
      </w:tr>
      <w:tr w14:paraId="011A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606" w:type="dxa"/>
            <w:noWrap w:val="0"/>
            <w:vAlign w:val="center"/>
          </w:tcPr>
          <w:p w14:paraId="64A053EA">
            <w:pPr>
              <w:spacing w:line="400" w:lineRule="exact"/>
              <w:jc w:val="center"/>
              <w:rPr>
                <w:rFonts w:hint="default" w:ascii="Times New Roman" w:hAnsi="Times New Roman" w:eastAsia="宋体" w:cs="Times New Roman"/>
                <w:color w:val="auto"/>
                <w:spacing w:val="20"/>
                <w:kern w:val="2"/>
                <w:sz w:val="24"/>
                <w:szCs w:val="24"/>
                <w:lang w:val="en-US" w:eastAsia="zh-CN" w:bidi="ar-SA"/>
              </w:rPr>
            </w:pPr>
            <w:r>
              <w:rPr>
                <w:rFonts w:hint="default" w:ascii="Times New Roman" w:hAnsi="Times New Roman" w:cs="Times New Roman"/>
                <w:color w:val="auto"/>
                <w:sz w:val="24"/>
                <w:lang w:eastAsia="zh-CN"/>
              </w:rPr>
              <w:t>第二次付款</w:t>
            </w:r>
          </w:p>
        </w:tc>
        <w:tc>
          <w:tcPr>
            <w:tcW w:w="1755" w:type="dxa"/>
            <w:noWrap w:val="0"/>
            <w:vAlign w:val="center"/>
          </w:tcPr>
          <w:p w14:paraId="1E077AEC">
            <w:pPr>
              <w:spacing w:line="400" w:lineRule="exact"/>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lang w:val="en-US" w:eastAsia="zh-CN"/>
              </w:rPr>
              <w:t>4</w:t>
            </w:r>
            <w:r>
              <w:rPr>
                <w:rFonts w:hint="default" w:ascii="Times New Roman" w:hAnsi="Times New Roman" w:eastAsia="宋体" w:cs="Times New Roman"/>
                <w:color w:val="auto"/>
                <w:sz w:val="24"/>
              </w:rPr>
              <w:t>0</w:t>
            </w:r>
          </w:p>
        </w:tc>
        <w:tc>
          <w:tcPr>
            <w:tcW w:w="1920" w:type="dxa"/>
            <w:noWrap w:val="0"/>
            <w:vAlign w:val="center"/>
          </w:tcPr>
          <w:p w14:paraId="402CEC0D">
            <w:pPr>
              <w:autoSpaceDN w:val="0"/>
              <w:spacing w:line="400" w:lineRule="exact"/>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lang w:val="en-US" w:eastAsia="zh-CN"/>
              </w:rPr>
              <w:t xml:space="preserve"> </w:t>
            </w:r>
          </w:p>
        </w:tc>
        <w:tc>
          <w:tcPr>
            <w:tcW w:w="3250" w:type="dxa"/>
            <w:noWrap w:val="0"/>
            <w:vAlign w:val="center"/>
          </w:tcPr>
          <w:p w14:paraId="59DD52D5">
            <w:pPr>
              <w:spacing w:line="40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lang w:eastAsia="zh-CN"/>
              </w:rPr>
              <w:t>完成</w:t>
            </w:r>
            <w:r>
              <w:rPr>
                <w:rFonts w:hint="eastAsia" w:ascii="Times New Roman" w:hAnsi="Times New Roman" w:eastAsia="宋体" w:cs="Times New Roman"/>
                <w:color w:val="auto"/>
                <w:sz w:val="24"/>
                <w:lang w:val="en-US" w:eastAsia="zh-CN"/>
              </w:rPr>
              <w:t>经甲方验收认可的</w:t>
            </w:r>
            <w:r>
              <w:rPr>
                <w:rFonts w:hint="default" w:ascii="Times New Roman" w:hAnsi="Times New Roman" w:eastAsia="宋体" w:cs="Times New Roman"/>
                <w:color w:val="auto"/>
                <w:sz w:val="24"/>
                <w:lang w:eastAsia="zh-CN"/>
              </w:rPr>
              <w:t>施工图设计并提供完整资料，出具相应金额的增值税专用发票后五个工作日内支付合同总金额的40%。</w:t>
            </w:r>
          </w:p>
        </w:tc>
      </w:tr>
      <w:tr w14:paraId="4820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606" w:type="dxa"/>
            <w:noWrap w:val="0"/>
            <w:vAlign w:val="center"/>
          </w:tcPr>
          <w:p w14:paraId="76828BA4">
            <w:pPr>
              <w:spacing w:line="400" w:lineRule="exact"/>
              <w:jc w:val="center"/>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第</w:t>
            </w:r>
            <w:r>
              <w:rPr>
                <w:rFonts w:hint="eastAsia" w:ascii="Times New Roman" w:hAnsi="Times New Roman" w:cs="Times New Roman"/>
                <w:color w:val="auto"/>
                <w:sz w:val="24"/>
                <w:lang w:val="en-US" w:eastAsia="zh-CN"/>
              </w:rPr>
              <w:t>三</w:t>
            </w:r>
            <w:r>
              <w:rPr>
                <w:rFonts w:hint="default" w:ascii="Times New Roman" w:hAnsi="Times New Roman" w:cs="Times New Roman"/>
                <w:color w:val="auto"/>
                <w:sz w:val="24"/>
                <w:lang w:eastAsia="zh-CN"/>
              </w:rPr>
              <w:t>次付款</w:t>
            </w:r>
          </w:p>
        </w:tc>
        <w:tc>
          <w:tcPr>
            <w:tcW w:w="1755" w:type="dxa"/>
            <w:noWrap w:val="0"/>
            <w:vAlign w:val="center"/>
          </w:tcPr>
          <w:p w14:paraId="03F2C444">
            <w:pPr>
              <w:spacing w:line="400" w:lineRule="exact"/>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40</w:t>
            </w:r>
          </w:p>
        </w:tc>
        <w:tc>
          <w:tcPr>
            <w:tcW w:w="1920" w:type="dxa"/>
            <w:noWrap w:val="0"/>
            <w:vAlign w:val="center"/>
          </w:tcPr>
          <w:p w14:paraId="44FC46CE">
            <w:pPr>
              <w:autoSpaceDN w:val="0"/>
              <w:spacing w:line="400" w:lineRule="exact"/>
              <w:jc w:val="center"/>
              <w:textAlignment w:val="center"/>
              <w:rPr>
                <w:rFonts w:hint="default" w:ascii="Times New Roman" w:hAnsi="Times New Roman" w:eastAsia="宋体" w:cs="Times New Roman"/>
                <w:color w:val="auto"/>
                <w:sz w:val="24"/>
                <w:lang w:val="en-US" w:eastAsia="zh-CN"/>
              </w:rPr>
            </w:pPr>
          </w:p>
        </w:tc>
        <w:tc>
          <w:tcPr>
            <w:tcW w:w="3250" w:type="dxa"/>
            <w:noWrap w:val="0"/>
            <w:vAlign w:val="center"/>
          </w:tcPr>
          <w:p w14:paraId="4D2FEDD3">
            <w:pPr>
              <w:spacing w:line="400" w:lineRule="exact"/>
              <w:jc w:val="left"/>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该项目竣工验收（以竣工验收报告为准），出具相应金额的增值税专用发票后五个工作日内支付合同总金额的40%。</w:t>
            </w:r>
          </w:p>
        </w:tc>
      </w:tr>
    </w:tbl>
    <w:p w14:paraId="0194DE05">
      <w:pPr>
        <w:numPr>
          <w:ilvl w:val="0"/>
          <w:numId w:val="0"/>
        </w:numPr>
        <w:spacing w:line="400" w:lineRule="exact"/>
        <w:ind w:firstLine="560" w:firstLineChars="200"/>
        <w:jc w:val="left"/>
        <w:rPr>
          <w:rFonts w:hint="default" w:ascii="Times New Roman" w:hAnsi="Times New Roman" w:eastAsia="宋体" w:cs="Times New Roman"/>
          <w:bCs/>
          <w:color w:val="auto"/>
          <w:spacing w:val="20"/>
          <w:sz w:val="24"/>
          <w:lang w:val="en-US" w:eastAsia="zh-CN"/>
        </w:rPr>
      </w:pPr>
      <w:r>
        <w:rPr>
          <w:rFonts w:hint="default" w:ascii="Times New Roman" w:hAnsi="Times New Roman" w:eastAsia="宋体" w:cs="Times New Roman"/>
          <w:bCs/>
          <w:color w:val="auto"/>
          <w:spacing w:val="20"/>
          <w:sz w:val="24"/>
          <w:lang w:val="en-US" w:eastAsia="zh-CN"/>
        </w:rPr>
        <w:t>​</w:t>
      </w:r>
    </w:p>
    <w:p w14:paraId="16A561A7">
      <w:pPr>
        <w:rPr>
          <w:rFonts w:hint="default" w:ascii="Times New Roman" w:hAnsi="Times New Roman" w:eastAsia="宋体" w:cs="Times New Roman"/>
          <w:b w:val="0"/>
          <w:bCs w:val="0"/>
          <w:color w:val="auto"/>
          <w:kern w:val="2"/>
          <w:sz w:val="28"/>
          <w:szCs w:val="28"/>
          <w:lang w:val="en-US" w:eastAsia="zh-CN" w:bidi="ar-SA"/>
        </w:rPr>
        <w:sectPr>
          <w:pgSz w:w="11906" w:h="16838"/>
          <w:pgMar w:top="1474" w:right="1418" w:bottom="1474" w:left="1418" w:header="851" w:footer="992" w:gutter="0"/>
          <w:pgBorders>
            <w:top w:val="none" w:sz="0" w:space="0"/>
            <w:left w:val="none" w:sz="0" w:space="0"/>
            <w:bottom w:val="none" w:sz="0" w:space="0"/>
            <w:right w:val="none" w:sz="0" w:space="0"/>
          </w:pgBorders>
          <w:pgNumType w:fmt="numberInDash" w:start="1"/>
          <w:cols w:space="720" w:num="1"/>
          <w:docGrid w:type="linesAndChars" w:linePitch="312" w:charSpace="0"/>
        </w:sectPr>
      </w:pPr>
      <w:r>
        <w:rPr>
          <w:rFonts w:hint="default" w:ascii="Times New Roman" w:hAnsi="Times New Roman" w:eastAsia="宋体" w:cs="Times New Roman"/>
          <w:b w:val="0"/>
          <w:bCs w:val="0"/>
          <w:color w:val="auto"/>
          <w:kern w:val="2"/>
          <w:sz w:val="28"/>
          <w:szCs w:val="28"/>
          <w:lang w:val="en-US" w:eastAsia="zh-CN" w:bidi="ar-SA"/>
        </w:rPr>
        <w:br w:type="page"/>
      </w:r>
    </w:p>
    <w:p w14:paraId="2EB63085">
      <w:pPr>
        <w:spacing w:before="312" w:beforeLines="100"/>
        <w:jc w:val="center"/>
        <w:rPr>
          <w:rFonts w:hint="default" w:ascii="Times New Roman" w:hAnsi="Times New Roman" w:eastAsia="微软雅黑" w:cs="Times New Roman"/>
          <w:bCs/>
          <w:color w:val="auto"/>
          <w:spacing w:val="6"/>
          <w:sz w:val="28"/>
          <w:highlight w:val="none"/>
          <w:lang w:val="en-US" w:eastAsia="zh-CN"/>
        </w:rPr>
      </w:pPr>
      <w:r>
        <w:rPr>
          <w:rFonts w:hint="default" w:ascii="Times New Roman" w:hAnsi="Times New Roman" w:eastAsia="微软雅黑" w:cs="Times New Roman"/>
          <w:bCs/>
          <w:color w:val="auto"/>
          <w:spacing w:val="6"/>
          <w:sz w:val="28"/>
          <w:highlight w:val="none"/>
          <w:lang w:val="en-US" w:eastAsia="zh-CN"/>
        </w:rPr>
        <w:t>第</w:t>
      </w:r>
      <w:r>
        <w:rPr>
          <w:rFonts w:hint="eastAsia" w:ascii="Times New Roman" w:hAnsi="Times New Roman" w:eastAsia="微软雅黑" w:cs="Times New Roman"/>
          <w:bCs/>
          <w:color w:val="auto"/>
          <w:spacing w:val="6"/>
          <w:sz w:val="28"/>
          <w:highlight w:val="none"/>
          <w:lang w:val="en-US" w:eastAsia="zh-CN"/>
        </w:rPr>
        <w:t>四</w:t>
      </w:r>
      <w:r>
        <w:rPr>
          <w:rFonts w:hint="default" w:ascii="Times New Roman" w:hAnsi="Times New Roman" w:eastAsia="微软雅黑" w:cs="Times New Roman"/>
          <w:bCs/>
          <w:color w:val="auto"/>
          <w:spacing w:val="6"/>
          <w:sz w:val="28"/>
          <w:highlight w:val="none"/>
          <w:lang w:val="en-US" w:eastAsia="zh-CN"/>
        </w:rPr>
        <w:t>部分 投标文件格式及内容</w:t>
      </w:r>
    </w:p>
    <w:p w14:paraId="43D4F8E7">
      <w:pPr>
        <w:keepNext w:val="0"/>
        <w:keepLines w:val="0"/>
        <w:pageBreakBefore w:val="0"/>
        <w:widowControl w:val="0"/>
        <w:kinsoku/>
        <w:wordWrap/>
        <w:overflowPunct/>
        <w:topLinePunct w:val="0"/>
        <w:autoSpaceDE/>
        <w:autoSpaceDN/>
        <w:bidi w:val="0"/>
        <w:adjustRightInd/>
        <w:snapToGrid/>
        <w:spacing w:before="312" w:beforeLines="100" w:line="600" w:lineRule="exact"/>
        <w:jc w:val="center"/>
        <w:textAlignment w:val="auto"/>
        <w:rPr>
          <w:rFonts w:hint="eastAsia" w:ascii="Times New Roman" w:hAnsi="Times New Roman" w:cs="Times New Roman"/>
          <w:b w:val="0"/>
          <w:bCs/>
          <w:color w:val="auto"/>
          <w:sz w:val="32"/>
          <w:szCs w:val="32"/>
          <w:lang w:val="en-US" w:eastAsia="zh-CN"/>
        </w:rPr>
      </w:pPr>
      <w:r>
        <w:rPr>
          <w:rFonts w:hint="default" w:ascii="Times New Roman" w:hAnsi="Times New Roman" w:cs="Times New Roman"/>
          <w:b w:val="0"/>
          <w:bCs/>
          <w:color w:val="auto"/>
          <w:sz w:val="32"/>
          <w:szCs w:val="32"/>
          <w:lang w:val="zh-CN" w:eastAsia="zh-CN"/>
        </w:rPr>
        <w:t>中垦牧乳业</w:t>
      </w:r>
      <w:r>
        <w:rPr>
          <w:rFonts w:hint="eastAsia" w:ascii="Times New Roman" w:hAnsi="Times New Roman" w:cs="Times New Roman"/>
          <w:b w:val="0"/>
          <w:bCs/>
          <w:color w:val="auto"/>
          <w:sz w:val="32"/>
          <w:szCs w:val="32"/>
          <w:lang w:val="en-US" w:eastAsia="zh-CN"/>
        </w:rPr>
        <w:t>供应链分公司</w:t>
      </w:r>
    </w:p>
    <w:p w14:paraId="7EC552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lang w:val="zh-CN" w:eastAsia="zh-CN"/>
        </w:rPr>
        <w:t>办公室装修改造项目设计服务</w:t>
      </w:r>
    </w:p>
    <w:p w14:paraId="12E84CBF">
      <w:pPr>
        <w:spacing w:before="312" w:beforeLines="100"/>
        <w:jc w:val="center"/>
        <w:rPr>
          <w:rFonts w:hint="default" w:ascii="Times New Roman" w:hAnsi="Times New Roman" w:cs="Times New Roman"/>
          <w:b/>
          <w:bCs w:val="0"/>
          <w:color w:val="auto"/>
          <w:sz w:val="72"/>
          <w:szCs w:val="72"/>
          <w:lang w:val="en-US" w:eastAsia="zh-CN"/>
        </w:rPr>
      </w:pPr>
    </w:p>
    <w:p w14:paraId="32BF205C">
      <w:pPr>
        <w:spacing w:before="312" w:beforeLines="100"/>
        <w:jc w:val="center"/>
        <w:rPr>
          <w:rFonts w:hint="default" w:ascii="Times New Roman" w:hAnsi="Times New Roman" w:cs="Times New Roman"/>
          <w:b/>
          <w:bCs w:val="0"/>
          <w:color w:val="auto"/>
          <w:sz w:val="72"/>
          <w:szCs w:val="72"/>
          <w:lang w:val="en-US" w:eastAsia="zh-CN"/>
        </w:rPr>
      </w:pPr>
    </w:p>
    <w:p w14:paraId="64D5D491">
      <w:pPr>
        <w:spacing w:before="312" w:beforeLines="100"/>
        <w:jc w:val="center"/>
        <w:rPr>
          <w:rFonts w:hint="default" w:ascii="Times New Roman" w:hAnsi="Times New Roman" w:cs="Times New Roman"/>
          <w:b/>
          <w:bCs w:val="0"/>
          <w:color w:val="auto"/>
          <w:sz w:val="72"/>
          <w:szCs w:val="72"/>
        </w:rPr>
      </w:pPr>
      <w:r>
        <w:rPr>
          <w:rFonts w:hint="default" w:ascii="Times New Roman" w:hAnsi="Times New Roman" w:cs="Times New Roman"/>
          <w:b/>
          <w:bCs w:val="0"/>
          <w:color w:val="auto"/>
          <w:sz w:val="72"/>
          <w:szCs w:val="72"/>
          <w:lang w:val="en-US" w:eastAsia="zh-CN"/>
        </w:rPr>
        <w:t>投 标</w:t>
      </w:r>
      <w:r>
        <w:rPr>
          <w:rFonts w:hint="default" w:ascii="Times New Roman" w:hAnsi="Times New Roman" w:cs="Times New Roman"/>
          <w:b/>
          <w:bCs w:val="0"/>
          <w:color w:val="auto"/>
          <w:sz w:val="72"/>
          <w:szCs w:val="72"/>
        </w:rPr>
        <w:t xml:space="preserve"> 文 件</w:t>
      </w:r>
    </w:p>
    <w:p w14:paraId="134E186A">
      <w:pPr>
        <w:jc w:val="center"/>
        <w:rPr>
          <w:rFonts w:hint="default" w:ascii="Times New Roman" w:hAnsi="Times New Roman" w:cs="Times New Roman"/>
          <w:color w:val="auto"/>
          <w:sz w:val="32"/>
          <w:szCs w:val="32"/>
        </w:rPr>
      </w:pPr>
    </w:p>
    <w:p w14:paraId="5E47CCCF">
      <w:pPr>
        <w:jc w:val="center"/>
        <w:rPr>
          <w:rFonts w:hint="default" w:ascii="Times New Roman" w:hAnsi="Times New Roman" w:cs="Times New Roman"/>
          <w:color w:val="auto"/>
          <w:sz w:val="32"/>
          <w:szCs w:val="32"/>
        </w:rPr>
      </w:pPr>
    </w:p>
    <w:p w14:paraId="00151E35">
      <w:pPr>
        <w:jc w:val="center"/>
        <w:rPr>
          <w:rFonts w:hint="default" w:ascii="Times New Roman" w:hAnsi="Times New Roman" w:cs="Times New Roman"/>
          <w:color w:val="auto"/>
          <w:sz w:val="32"/>
          <w:szCs w:val="32"/>
        </w:rPr>
      </w:pPr>
    </w:p>
    <w:p w14:paraId="2F18569D">
      <w:pPr>
        <w:jc w:val="center"/>
        <w:rPr>
          <w:rFonts w:hint="default" w:ascii="Times New Roman" w:hAnsi="Times New Roman" w:cs="Times New Roman"/>
          <w:color w:val="auto"/>
          <w:sz w:val="32"/>
          <w:szCs w:val="32"/>
        </w:rPr>
      </w:pPr>
    </w:p>
    <w:p w14:paraId="3F91085C">
      <w:pPr>
        <w:jc w:val="center"/>
        <w:rPr>
          <w:rFonts w:hint="default" w:ascii="Times New Roman" w:hAnsi="Times New Roman" w:cs="Times New Roman"/>
          <w:color w:val="auto"/>
          <w:sz w:val="32"/>
          <w:szCs w:val="32"/>
        </w:rPr>
      </w:pPr>
    </w:p>
    <w:p w14:paraId="45B45483">
      <w:pPr>
        <w:jc w:val="center"/>
        <w:rPr>
          <w:rFonts w:hint="default" w:ascii="Times New Roman" w:hAnsi="Times New Roman" w:cs="Times New Roman"/>
          <w:color w:val="auto"/>
          <w:sz w:val="32"/>
          <w:szCs w:val="32"/>
        </w:rPr>
      </w:pPr>
    </w:p>
    <w:p w14:paraId="6471074E">
      <w:pPr>
        <w:spacing w:line="360" w:lineRule="auto"/>
        <w:jc w:val="center"/>
        <w:rPr>
          <w:rFonts w:hint="default" w:ascii="Times New Roman" w:hAnsi="Times New Roman" w:cs="Times New Roman"/>
          <w:color w:val="auto"/>
          <w:sz w:val="28"/>
          <w:szCs w:val="28"/>
          <w:lang w:eastAsia="zh-CN"/>
        </w:rPr>
      </w:pPr>
    </w:p>
    <w:p w14:paraId="44DFE927">
      <w:pPr>
        <w:spacing w:line="360" w:lineRule="auto"/>
        <w:jc w:val="both"/>
        <w:rPr>
          <w:rFonts w:hint="default" w:ascii="Times New Roman" w:hAnsi="Times New Roman" w:cs="Times New Roman"/>
          <w:color w:val="auto"/>
          <w:sz w:val="28"/>
          <w:szCs w:val="28"/>
          <w:lang w:eastAsia="zh-CN"/>
        </w:rPr>
      </w:pPr>
    </w:p>
    <w:p w14:paraId="33D93D78">
      <w:pPr>
        <w:spacing w:line="360" w:lineRule="auto"/>
        <w:jc w:val="center"/>
        <w:rPr>
          <w:rFonts w:hint="default" w:ascii="Times New Roman" w:hAnsi="Times New Roman" w:cs="Times New Roman"/>
          <w:color w:val="auto"/>
          <w:sz w:val="28"/>
          <w:szCs w:val="28"/>
          <w:lang w:eastAsia="zh-CN"/>
        </w:rPr>
      </w:pPr>
    </w:p>
    <w:p w14:paraId="5BE0EA87">
      <w:pPr>
        <w:spacing w:line="360" w:lineRule="auto"/>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投标方</w:t>
      </w:r>
      <w:r>
        <w:rPr>
          <w:rFonts w:hint="default" w:ascii="Times New Roman" w:hAnsi="Times New Roman" w:cs="Times New Roman"/>
          <w:color w:val="auto"/>
          <w:sz w:val="32"/>
          <w:szCs w:val="32"/>
        </w:rPr>
        <w:t>：</w:t>
      </w:r>
      <w:r>
        <w:rPr>
          <w:rFonts w:hint="default" w:ascii="Times New Roman" w:hAnsi="Times New Roman" w:cs="Times New Roman"/>
          <w:color w:val="auto"/>
          <w:sz w:val="32"/>
          <w:szCs w:val="32"/>
          <w:u w:val="single"/>
        </w:rPr>
        <w:t xml:space="preserve">                       </w:t>
      </w:r>
      <w:r>
        <w:rPr>
          <w:rFonts w:hint="default" w:ascii="Times New Roman" w:hAnsi="Times New Roman" w:cs="Times New Roman"/>
          <w:color w:val="auto"/>
          <w:sz w:val="32"/>
          <w:szCs w:val="32"/>
        </w:rPr>
        <w:t>（盖单位章）</w:t>
      </w:r>
    </w:p>
    <w:p w14:paraId="3F3FA65E">
      <w:pPr>
        <w:spacing w:line="360" w:lineRule="auto"/>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法定代表人或其委托代理人：</w:t>
      </w:r>
      <w:r>
        <w:rPr>
          <w:rFonts w:hint="default" w:ascii="Times New Roman" w:hAnsi="Times New Roman" w:cs="Times New Roman"/>
          <w:color w:val="auto"/>
          <w:sz w:val="32"/>
          <w:szCs w:val="32"/>
          <w:u w:val="single"/>
        </w:rPr>
        <w:t xml:space="preserve">        </w:t>
      </w:r>
      <w:r>
        <w:rPr>
          <w:rFonts w:hint="default" w:ascii="Times New Roman" w:hAnsi="Times New Roman" w:cs="Times New Roman"/>
          <w:color w:val="auto"/>
          <w:sz w:val="32"/>
          <w:szCs w:val="32"/>
        </w:rPr>
        <w:t xml:space="preserve"> （签字或盖章）</w:t>
      </w:r>
    </w:p>
    <w:p w14:paraId="3CC36045">
      <w:pPr>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u w:val="single"/>
          <w:lang w:val="en-US" w:eastAsia="zh-CN"/>
        </w:rPr>
        <w:t xml:space="preserve">      </w:t>
      </w:r>
      <w:r>
        <w:rPr>
          <w:rFonts w:hint="default" w:ascii="Times New Roman" w:hAnsi="Times New Roman" w:cs="Times New Roman"/>
          <w:color w:val="auto"/>
          <w:sz w:val="32"/>
          <w:szCs w:val="32"/>
        </w:rPr>
        <w:t>年</w:t>
      </w:r>
      <w:r>
        <w:rPr>
          <w:rFonts w:hint="default" w:ascii="Times New Roman" w:hAnsi="Times New Roman" w:cs="Times New Roman"/>
          <w:color w:val="auto"/>
          <w:sz w:val="32"/>
          <w:szCs w:val="32"/>
          <w:u w:val="single"/>
        </w:rPr>
        <w:t xml:space="preserve">   </w:t>
      </w:r>
      <w:r>
        <w:rPr>
          <w:rFonts w:hint="default" w:ascii="Times New Roman" w:hAnsi="Times New Roman" w:cs="Times New Roman"/>
          <w:color w:val="auto"/>
          <w:sz w:val="32"/>
          <w:szCs w:val="32"/>
        </w:rPr>
        <w:t>月</w:t>
      </w:r>
      <w:r>
        <w:rPr>
          <w:rFonts w:hint="default" w:ascii="Times New Roman" w:hAnsi="Times New Roman" w:cs="Times New Roman"/>
          <w:color w:val="auto"/>
          <w:sz w:val="32"/>
          <w:szCs w:val="32"/>
          <w:u w:val="single"/>
        </w:rPr>
        <w:t xml:space="preserve">   </w:t>
      </w:r>
      <w:r>
        <w:rPr>
          <w:rFonts w:hint="default" w:ascii="Times New Roman" w:hAnsi="Times New Roman" w:cs="Times New Roman"/>
          <w:color w:val="auto"/>
          <w:sz w:val="32"/>
          <w:szCs w:val="32"/>
        </w:rPr>
        <w:t>日</w:t>
      </w:r>
    </w:p>
    <w:p w14:paraId="7340D865">
      <w:pPr>
        <w:spacing w:before="312" w:beforeLines="100" w:after="312" w:afterLines="100"/>
        <w:jc w:val="center"/>
        <w:outlineLvl w:val="2"/>
        <w:rPr>
          <w:rFonts w:hint="default" w:ascii="Times New Roman" w:hAnsi="Times New Roman" w:cs="Times New Roman"/>
          <w:b/>
          <w:color w:val="auto"/>
          <w:sz w:val="28"/>
          <w:szCs w:val="28"/>
        </w:rPr>
      </w:pPr>
      <w:r>
        <w:rPr>
          <w:rFonts w:hint="default" w:ascii="Times New Roman" w:hAnsi="Times New Roman" w:cs="Times New Roman"/>
          <w:color w:val="auto"/>
          <w:szCs w:val="28"/>
        </w:rPr>
        <w:br w:type="page"/>
      </w:r>
      <w:bookmarkStart w:id="3" w:name="_Toc321812077"/>
      <w:bookmarkStart w:id="4" w:name="_Toc326160769"/>
      <w:r>
        <w:rPr>
          <w:rFonts w:hint="eastAsia" w:ascii="Times New Roman" w:hAnsi="Times New Roman" w:eastAsia="微软雅黑" w:cs="Times New Roman"/>
          <w:bCs/>
          <w:color w:val="auto"/>
          <w:spacing w:val="6"/>
          <w:sz w:val="28"/>
          <w:szCs w:val="28"/>
          <w:highlight w:val="none"/>
          <w:lang w:val="en-US" w:eastAsia="zh-CN"/>
        </w:rPr>
        <w:t>目      录</w:t>
      </w:r>
    </w:p>
    <w:p w14:paraId="237D68E3">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一、</w:t>
      </w:r>
      <w:r>
        <w:rPr>
          <w:rFonts w:hint="default" w:ascii="Times New Roman" w:hAnsi="Times New Roman" w:cs="Times New Roman"/>
          <w:color w:val="auto"/>
          <w:sz w:val="28"/>
          <w:szCs w:val="28"/>
          <w:lang w:val="en-US" w:eastAsia="zh-CN"/>
        </w:rPr>
        <w:t>资质</w:t>
      </w:r>
      <w:r>
        <w:rPr>
          <w:rFonts w:hint="default" w:ascii="Times New Roman" w:hAnsi="Times New Roman" w:cs="Times New Roman"/>
          <w:color w:val="auto"/>
          <w:sz w:val="28"/>
          <w:szCs w:val="28"/>
        </w:rPr>
        <w:t>文件</w:t>
      </w:r>
    </w:p>
    <w:p w14:paraId="2F81320D">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二、</w:t>
      </w:r>
      <w:r>
        <w:rPr>
          <w:rFonts w:hint="default" w:ascii="Times New Roman" w:hAnsi="Times New Roman" w:cs="Times New Roman"/>
          <w:color w:val="auto"/>
          <w:sz w:val="28"/>
          <w:szCs w:val="28"/>
          <w:lang w:val="en-US" w:eastAsia="zh-CN"/>
        </w:rPr>
        <w:t>公司业绩证明</w:t>
      </w:r>
    </w:p>
    <w:p w14:paraId="4507F6C6">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三、信用记录</w:t>
      </w:r>
    </w:p>
    <w:p w14:paraId="10D10142">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Times New Roman" w:hAnsi="Times New Roman" w:eastAsia="宋体" w:cs="Times New Roman"/>
          <w:color w:val="auto"/>
          <w:sz w:val="28"/>
          <w:szCs w:val="28"/>
          <w:lang w:eastAsia="zh-CN"/>
        </w:rPr>
      </w:pPr>
      <w:r>
        <w:rPr>
          <w:rFonts w:hint="eastAsia" w:ascii="Times New Roman" w:hAnsi="Times New Roman" w:cs="Times New Roman"/>
          <w:color w:val="auto"/>
          <w:sz w:val="28"/>
          <w:szCs w:val="28"/>
          <w:lang w:val="en-US" w:eastAsia="zh-CN"/>
        </w:rPr>
        <w:t>四、</w:t>
      </w:r>
      <w:r>
        <w:rPr>
          <w:rFonts w:hint="default" w:ascii="Times New Roman" w:hAnsi="Times New Roman" w:cs="Times New Roman"/>
          <w:color w:val="auto"/>
          <w:sz w:val="28"/>
          <w:szCs w:val="28"/>
          <w:lang w:eastAsia="zh-CN"/>
        </w:rPr>
        <w:t>投标</w:t>
      </w:r>
      <w:r>
        <w:rPr>
          <w:rFonts w:hint="default" w:ascii="Times New Roman" w:hAnsi="Times New Roman" w:cs="Times New Roman"/>
          <w:color w:val="auto"/>
          <w:sz w:val="28"/>
          <w:szCs w:val="28"/>
        </w:rPr>
        <w:t>函</w:t>
      </w:r>
    </w:p>
    <w:p w14:paraId="17D33CEC">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五、报价表</w:t>
      </w:r>
    </w:p>
    <w:p w14:paraId="4F8F953B">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eastAsia" w:ascii="Times New Roman" w:hAnsi="Times New Roman" w:eastAsia="宋体" w:cs="Times New Roman"/>
          <w:color w:val="auto"/>
          <w:sz w:val="28"/>
          <w:szCs w:val="28"/>
          <w:lang w:eastAsia="zh-CN"/>
        </w:rPr>
      </w:pPr>
      <w:r>
        <w:rPr>
          <w:rFonts w:hint="eastAsia" w:ascii="Times New Roman" w:hAnsi="Times New Roman" w:cs="Times New Roman"/>
          <w:color w:val="auto"/>
          <w:sz w:val="28"/>
          <w:szCs w:val="28"/>
          <w:lang w:val="en-US" w:eastAsia="zh-CN"/>
        </w:rPr>
        <w:t>六、</w:t>
      </w:r>
      <w:r>
        <w:rPr>
          <w:rFonts w:hint="default" w:ascii="Times New Roman" w:hAnsi="Times New Roman" w:cs="Times New Roman"/>
          <w:color w:val="auto"/>
          <w:sz w:val="28"/>
          <w:szCs w:val="28"/>
        </w:rPr>
        <w:t>法定代表人身份证明</w:t>
      </w:r>
      <w:r>
        <w:rPr>
          <w:rFonts w:hint="eastAsia" w:ascii="Times New Roman" w:hAnsi="Times New Roman" w:cs="Times New Roman"/>
          <w:color w:val="auto"/>
          <w:sz w:val="28"/>
          <w:szCs w:val="28"/>
          <w:lang w:val="en-US" w:eastAsia="zh-CN"/>
        </w:rPr>
        <w:t>及</w:t>
      </w:r>
      <w:r>
        <w:rPr>
          <w:rFonts w:hint="default" w:ascii="Times New Roman" w:hAnsi="Times New Roman" w:cs="Times New Roman"/>
          <w:color w:val="auto"/>
          <w:sz w:val="28"/>
          <w:szCs w:val="28"/>
        </w:rPr>
        <w:t>法定代表人授权委托书</w:t>
      </w:r>
    </w:p>
    <w:p w14:paraId="241ADEA2">
      <w:pPr>
        <w:spacing w:line="600" w:lineRule="exact"/>
        <w:ind w:firstLine="600" w:firstLineChars="250"/>
        <w:rPr>
          <w:rFonts w:hint="default" w:ascii="Times New Roman" w:hAnsi="Times New Roman" w:cs="Times New Roman"/>
          <w:color w:val="auto"/>
          <w:sz w:val="24"/>
        </w:rPr>
      </w:pPr>
    </w:p>
    <w:p w14:paraId="66EDFFFD">
      <w:pPr>
        <w:spacing w:line="600" w:lineRule="exact"/>
        <w:ind w:firstLine="600" w:firstLineChars="250"/>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（有附件按附件格式，无附件自拟。</w:t>
      </w:r>
      <w:r>
        <w:rPr>
          <w:rFonts w:hint="default" w:ascii="Times New Roman" w:hAnsi="Times New Roman" w:cs="Times New Roman"/>
          <w:color w:val="auto"/>
          <w:sz w:val="24"/>
        </w:rPr>
        <w:t>以上资格和证明文件为复印件的，必须加盖投标人单位公章。</w:t>
      </w:r>
      <w:r>
        <w:rPr>
          <w:rFonts w:hint="eastAsia" w:ascii="Times New Roman" w:hAnsi="Times New Roman" w:cs="Times New Roman"/>
          <w:color w:val="auto"/>
          <w:sz w:val="24"/>
          <w:lang w:val="en-US" w:eastAsia="zh-CN"/>
        </w:rPr>
        <w:t>）</w:t>
      </w:r>
      <w:bookmarkStart w:id="11" w:name="_GoBack"/>
      <w:bookmarkEnd w:id="11"/>
    </w:p>
    <w:p w14:paraId="4F26CC07">
      <w:pPr>
        <w:autoSpaceDE w:val="0"/>
        <w:autoSpaceDN w:val="0"/>
        <w:spacing w:line="561"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br w:type="page"/>
      </w:r>
    </w:p>
    <w:p w14:paraId="2B1111D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default" w:ascii="Times New Roman" w:hAnsi="Times New Roman" w:cs="Times New Roman"/>
          <w:color w:val="auto"/>
          <w:sz w:val="32"/>
          <w:szCs w:val="32"/>
        </w:rPr>
      </w:pPr>
    </w:p>
    <w:p w14:paraId="51A107B6">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一、</w:t>
      </w:r>
      <w:r>
        <w:rPr>
          <w:rFonts w:hint="default" w:ascii="Times New Roman" w:hAnsi="Times New Roman" w:cs="Times New Roman"/>
          <w:b/>
          <w:bCs/>
          <w:color w:val="auto"/>
          <w:sz w:val="32"/>
          <w:szCs w:val="32"/>
          <w:lang w:val="en-US" w:eastAsia="zh-CN"/>
        </w:rPr>
        <w:t>资质</w:t>
      </w:r>
      <w:r>
        <w:rPr>
          <w:rFonts w:hint="default" w:ascii="Times New Roman" w:hAnsi="Times New Roman" w:cs="Times New Roman"/>
          <w:b/>
          <w:bCs/>
          <w:color w:val="auto"/>
          <w:sz w:val="32"/>
          <w:szCs w:val="32"/>
        </w:rPr>
        <w:t>文件</w:t>
      </w:r>
    </w:p>
    <w:p w14:paraId="39B2FA00">
      <w:pPr>
        <w:rPr>
          <w:rFonts w:hint="eastAsia" w:ascii="Times New Roman" w:hAnsi="Times New Roman" w:eastAsia="黑体" w:cs="黑体"/>
          <w:sz w:val="32"/>
          <w:szCs w:val="32"/>
          <w:lang w:val="en-US" w:eastAsia="zh-CN"/>
        </w:rPr>
      </w:pPr>
    </w:p>
    <w:p w14:paraId="57BFC4E0">
      <w:pPr>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br w:type="page"/>
      </w:r>
    </w:p>
    <w:p w14:paraId="3CCD3CFA">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default"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二、</w:t>
      </w:r>
      <w:r>
        <w:rPr>
          <w:rFonts w:hint="default" w:ascii="Times New Roman" w:hAnsi="Times New Roman" w:cs="Times New Roman"/>
          <w:b/>
          <w:bCs/>
          <w:color w:val="auto"/>
          <w:sz w:val="32"/>
          <w:szCs w:val="32"/>
          <w:lang w:val="en-US" w:eastAsia="zh-CN"/>
        </w:rPr>
        <w:t>公司业绩证明</w:t>
      </w:r>
    </w:p>
    <w:p w14:paraId="5D130C3A">
      <w:pPr>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br w:type="page"/>
      </w:r>
    </w:p>
    <w:p w14:paraId="249701D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三、信用记录</w:t>
      </w:r>
    </w:p>
    <w:p w14:paraId="6D1FBAFB">
      <w:pPr>
        <w:pStyle w:val="18"/>
        <w:rPr>
          <w:rFonts w:hint="eastAsia"/>
          <w:lang w:val="en-US" w:eastAsia="zh-CN"/>
        </w:rPr>
      </w:pPr>
    </w:p>
    <w:p w14:paraId="2F68E6B9">
      <w:pPr>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br w:type="page"/>
      </w:r>
    </w:p>
    <w:p w14:paraId="4BDCEC1A">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default"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四、</w:t>
      </w:r>
      <w:r>
        <w:rPr>
          <w:rFonts w:hint="default" w:ascii="Times New Roman" w:hAnsi="Times New Roman" w:cs="Times New Roman"/>
          <w:b/>
          <w:bCs/>
          <w:color w:val="auto"/>
          <w:sz w:val="32"/>
          <w:szCs w:val="32"/>
          <w:lang w:val="en-US" w:eastAsia="zh-CN"/>
        </w:rPr>
        <w:t>投标函</w:t>
      </w:r>
    </w:p>
    <w:p w14:paraId="3ED0A7AA">
      <w:pPr>
        <w:autoSpaceDE w:val="0"/>
        <w:autoSpaceDN w:val="0"/>
        <w:spacing w:line="561" w:lineRule="exact"/>
        <w:jc w:val="center"/>
        <w:rPr>
          <w:rFonts w:hint="default" w:ascii="Times New Roman" w:hAnsi="Times New Roman" w:cs="Times New Roman"/>
          <w:b/>
          <w:color w:val="auto"/>
          <w:spacing w:val="3"/>
          <w:kern w:val="0"/>
          <w:sz w:val="28"/>
          <w:szCs w:val="28"/>
          <w:lang w:eastAsia="zh-CN"/>
        </w:rPr>
      </w:pPr>
    </w:p>
    <w:p w14:paraId="1C8AD7D0">
      <w:pPr>
        <w:autoSpaceDE w:val="0"/>
        <w:autoSpaceDN w:val="0"/>
        <w:spacing w:line="561" w:lineRule="exact"/>
        <w:jc w:val="center"/>
        <w:rPr>
          <w:rFonts w:hint="default" w:ascii="Times New Roman" w:hAnsi="Times New Roman" w:cs="Times New Roman"/>
          <w:b/>
          <w:color w:val="auto"/>
          <w:spacing w:val="2"/>
          <w:kern w:val="0"/>
          <w:sz w:val="28"/>
          <w:szCs w:val="28"/>
        </w:rPr>
      </w:pPr>
      <w:r>
        <w:rPr>
          <w:rFonts w:hint="default" w:ascii="Times New Roman" w:hAnsi="Times New Roman" w:cs="Times New Roman"/>
          <w:b/>
          <w:color w:val="auto"/>
          <w:spacing w:val="3"/>
          <w:kern w:val="0"/>
          <w:sz w:val="28"/>
          <w:szCs w:val="28"/>
          <w:lang w:eastAsia="zh-CN"/>
        </w:rPr>
        <w:t>投标</w:t>
      </w:r>
      <w:r>
        <w:rPr>
          <w:rFonts w:hint="default" w:ascii="Times New Roman" w:hAnsi="Times New Roman" w:cs="Times New Roman"/>
          <w:b/>
          <w:color w:val="auto"/>
          <w:spacing w:val="2"/>
          <w:kern w:val="0"/>
          <w:sz w:val="28"/>
          <w:szCs w:val="28"/>
        </w:rPr>
        <w:t>函</w:t>
      </w:r>
    </w:p>
    <w:p w14:paraId="7810FE47">
      <w:pPr>
        <w:autoSpaceDE w:val="0"/>
        <w:autoSpaceDN w:val="0"/>
        <w:spacing w:line="360" w:lineRule="auto"/>
        <w:jc w:val="center"/>
        <w:rPr>
          <w:rFonts w:hint="default" w:ascii="Times New Roman" w:hAnsi="Times New Roman" w:cs="Times New Roman"/>
          <w:b/>
          <w:color w:val="auto"/>
          <w:spacing w:val="2"/>
          <w:kern w:val="0"/>
          <w:sz w:val="28"/>
          <w:szCs w:val="28"/>
        </w:rPr>
      </w:pPr>
    </w:p>
    <w:p w14:paraId="66E57C45">
      <w:pPr>
        <w:autoSpaceDE w:val="0"/>
        <w:autoSpaceDN w:val="0"/>
        <w:spacing w:line="360" w:lineRule="auto"/>
        <w:ind w:right="28"/>
        <w:jc w:val="left"/>
        <w:rPr>
          <w:rFonts w:hint="default" w:ascii="Times New Roman" w:hAnsi="Times New Roman" w:cs="Times New Roman"/>
          <w:color w:val="auto"/>
          <w:kern w:val="0"/>
          <w:sz w:val="28"/>
          <w:szCs w:val="28"/>
          <w:u w:val="single"/>
        </w:rPr>
      </w:pPr>
      <w:r>
        <w:rPr>
          <w:rFonts w:hint="default" w:ascii="Times New Roman" w:hAnsi="Times New Roman" w:cs="Times New Roman"/>
          <w:color w:val="auto"/>
          <w:kern w:val="0"/>
          <w:sz w:val="28"/>
          <w:szCs w:val="28"/>
        </w:rPr>
        <w:t>中垦牧乳业（集团）股份有限公司供应链分公司：</w:t>
      </w:r>
    </w:p>
    <w:p w14:paraId="324C1695">
      <w:pPr>
        <w:spacing w:line="360" w:lineRule="auto"/>
        <w:ind w:firstLine="560" w:firstLineChars="200"/>
        <w:rPr>
          <w:rFonts w:hint="default" w:ascii="Times New Roman" w:hAnsi="Times New Roman" w:cs="Times New Roman"/>
          <w:color w:val="auto"/>
          <w:kern w:val="0"/>
          <w:sz w:val="28"/>
          <w:szCs w:val="28"/>
          <w:u w:val="single"/>
        </w:rPr>
      </w:pPr>
      <w:r>
        <w:rPr>
          <w:rFonts w:hint="default" w:ascii="Times New Roman" w:hAnsi="Times New Roman" w:cs="Times New Roman"/>
          <w:color w:val="auto"/>
          <w:kern w:val="0"/>
          <w:sz w:val="28"/>
          <w:szCs w:val="28"/>
        </w:rPr>
        <w:t>1、按照文件和相关法律法规的有关规定，我方愿意承担</w:t>
      </w:r>
      <w:r>
        <w:rPr>
          <w:rFonts w:hint="default" w:ascii="Times New Roman" w:hAnsi="Times New Roman" w:cs="Times New Roman"/>
          <w:color w:val="auto"/>
          <w:kern w:val="0"/>
          <w:sz w:val="28"/>
          <w:szCs w:val="28"/>
          <w:lang w:val="zh-CN" w:eastAsia="zh-CN"/>
        </w:rPr>
        <w:t>中垦牧乳业</w:t>
      </w:r>
      <w:r>
        <w:rPr>
          <w:rFonts w:hint="eastAsia" w:ascii="Times New Roman" w:hAnsi="Times New Roman" w:cs="Times New Roman"/>
          <w:color w:val="auto"/>
          <w:kern w:val="0"/>
          <w:sz w:val="28"/>
          <w:szCs w:val="28"/>
          <w:lang w:val="en-US" w:eastAsia="zh-CN"/>
        </w:rPr>
        <w:t>供应链分公司</w:t>
      </w:r>
      <w:r>
        <w:rPr>
          <w:rFonts w:hint="default" w:ascii="Times New Roman" w:hAnsi="Times New Roman" w:cs="Times New Roman"/>
          <w:color w:val="auto"/>
          <w:kern w:val="0"/>
          <w:sz w:val="28"/>
          <w:szCs w:val="28"/>
          <w:lang w:val="zh-CN" w:eastAsia="zh-CN"/>
        </w:rPr>
        <w:t>办公室装修改造项目设计服务</w:t>
      </w:r>
      <w:r>
        <w:rPr>
          <w:rFonts w:hint="default" w:ascii="Times New Roman" w:hAnsi="Times New Roman" w:cs="Times New Roman"/>
          <w:color w:val="auto"/>
          <w:kern w:val="0"/>
          <w:sz w:val="28"/>
          <w:szCs w:val="28"/>
        </w:rPr>
        <w:t>的任务</w:t>
      </w:r>
      <w:r>
        <w:rPr>
          <w:rFonts w:hint="default" w:ascii="Times New Roman" w:hAnsi="Times New Roman" w:cs="Times New Roman"/>
          <w:color w:val="auto"/>
          <w:spacing w:val="-22"/>
          <w:kern w:val="0"/>
          <w:sz w:val="28"/>
          <w:szCs w:val="28"/>
        </w:rPr>
        <w:t>。</w:t>
      </w:r>
    </w:p>
    <w:p w14:paraId="0EF763FB">
      <w:pPr>
        <w:autoSpaceDE w:val="0"/>
        <w:autoSpaceDN w:val="0"/>
        <w:spacing w:line="360" w:lineRule="auto"/>
        <w:ind w:firstLine="560" w:firstLineChars="20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2</w:t>
      </w:r>
      <w:r>
        <w:rPr>
          <w:rFonts w:hint="default" w:ascii="Times New Roman" w:hAnsi="Times New Roman" w:cs="Times New Roman"/>
          <w:color w:val="auto"/>
          <w:spacing w:val="-8"/>
          <w:kern w:val="0"/>
          <w:sz w:val="28"/>
          <w:szCs w:val="28"/>
        </w:rPr>
        <w:t>、</w:t>
      </w:r>
      <w:r>
        <w:rPr>
          <w:rFonts w:hint="default" w:ascii="Times New Roman" w:hAnsi="Times New Roman" w:cs="Times New Roman"/>
          <w:color w:val="auto"/>
          <w:kern w:val="0"/>
          <w:sz w:val="28"/>
          <w:szCs w:val="28"/>
        </w:rPr>
        <w:t>如果贵方接受我方的</w:t>
      </w:r>
      <w:r>
        <w:rPr>
          <w:rFonts w:hint="default" w:ascii="Times New Roman" w:hAnsi="Times New Roman" w:cs="Times New Roman"/>
          <w:color w:val="auto"/>
          <w:kern w:val="0"/>
          <w:sz w:val="28"/>
          <w:szCs w:val="28"/>
          <w:lang w:eastAsia="zh-CN"/>
        </w:rPr>
        <w:t>投标</w:t>
      </w:r>
      <w:r>
        <w:rPr>
          <w:rFonts w:hint="default" w:ascii="Times New Roman" w:hAnsi="Times New Roman" w:cs="Times New Roman"/>
          <w:color w:val="auto"/>
          <w:spacing w:val="-8"/>
          <w:kern w:val="0"/>
          <w:sz w:val="28"/>
          <w:szCs w:val="28"/>
        </w:rPr>
        <w:t>，</w:t>
      </w:r>
      <w:r>
        <w:rPr>
          <w:rFonts w:hint="default" w:ascii="Times New Roman" w:hAnsi="Times New Roman" w:cs="Times New Roman"/>
          <w:color w:val="auto"/>
          <w:kern w:val="0"/>
          <w:sz w:val="28"/>
          <w:szCs w:val="28"/>
        </w:rPr>
        <w:t>我方承诺在</w:t>
      </w:r>
      <w:r>
        <w:rPr>
          <w:rFonts w:hint="default" w:ascii="Times New Roman" w:hAnsi="Times New Roman" w:cs="Times New Roman"/>
          <w:color w:val="auto"/>
          <w:kern w:val="0"/>
          <w:sz w:val="28"/>
          <w:szCs w:val="28"/>
          <w:lang w:eastAsia="zh-CN"/>
        </w:rPr>
        <w:t>设计</w:t>
      </w:r>
      <w:r>
        <w:rPr>
          <w:rFonts w:hint="default" w:ascii="Times New Roman" w:hAnsi="Times New Roman" w:cs="Times New Roman"/>
          <w:color w:val="auto"/>
          <w:kern w:val="0"/>
          <w:sz w:val="28"/>
          <w:szCs w:val="28"/>
        </w:rPr>
        <w:t>期限内</w:t>
      </w:r>
      <w:r>
        <w:rPr>
          <w:rFonts w:hint="default" w:ascii="Times New Roman" w:hAnsi="Times New Roman" w:cs="Times New Roman"/>
          <w:color w:val="auto"/>
          <w:kern w:val="0"/>
          <w:sz w:val="28"/>
          <w:szCs w:val="28"/>
          <w:lang w:eastAsia="zh-CN"/>
        </w:rPr>
        <w:t>设计</w:t>
      </w:r>
      <w:r>
        <w:rPr>
          <w:rFonts w:hint="default" w:ascii="Times New Roman" w:hAnsi="Times New Roman" w:cs="Times New Roman"/>
          <w:color w:val="auto"/>
          <w:kern w:val="0"/>
          <w:sz w:val="28"/>
          <w:szCs w:val="28"/>
        </w:rPr>
        <w:t>费将保持固定不变。</w:t>
      </w:r>
    </w:p>
    <w:p w14:paraId="1A0B0EDD">
      <w:pPr>
        <w:autoSpaceDE w:val="0"/>
        <w:autoSpaceDN w:val="0"/>
        <w:spacing w:line="360" w:lineRule="auto"/>
        <w:ind w:firstLine="560" w:firstLineChars="20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3、如果贵方接受我方的</w:t>
      </w:r>
      <w:r>
        <w:rPr>
          <w:rFonts w:hint="default" w:ascii="Times New Roman" w:hAnsi="Times New Roman" w:cs="Times New Roman"/>
          <w:color w:val="auto"/>
          <w:kern w:val="0"/>
          <w:sz w:val="28"/>
          <w:szCs w:val="28"/>
          <w:lang w:eastAsia="zh-CN"/>
        </w:rPr>
        <w:t>投标</w:t>
      </w:r>
      <w:r>
        <w:rPr>
          <w:rFonts w:hint="default" w:ascii="Times New Roman" w:hAnsi="Times New Roman" w:cs="Times New Roman"/>
          <w:color w:val="auto"/>
          <w:kern w:val="0"/>
          <w:sz w:val="28"/>
          <w:szCs w:val="28"/>
        </w:rPr>
        <w:t>，我方保证根据合同规定安排完成全部</w:t>
      </w:r>
      <w:r>
        <w:rPr>
          <w:rFonts w:hint="default" w:ascii="Times New Roman" w:hAnsi="Times New Roman" w:cs="Times New Roman"/>
          <w:color w:val="auto"/>
          <w:kern w:val="0"/>
          <w:sz w:val="28"/>
          <w:szCs w:val="28"/>
          <w:lang w:eastAsia="zh-CN"/>
        </w:rPr>
        <w:t>设计</w:t>
      </w:r>
      <w:r>
        <w:rPr>
          <w:rFonts w:hint="default" w:ascii="Times New Roman" w:hAnsi="Times New Roman" w:cs="Times New Roman"/>
          <w:color w:val="auto"/>
          <w:kern w:val="0"/>
          <w:sz w:val="28"/>
          <w:szCs w:val="28"/>
        </w:rPr>
        <w:t>任务。服务期间，贵方如</w:t>
      </w:r>
      <w:r>
        <w:rPr>
          <w:rFonts w:hint="default" w:ascii="Times New Roman" w:hAnsi="Times New Roman" w:cs="Times New Roman"/>
          <w:color w:val="auto"/>
          <w:kern w:val="0"/>
          <w:sz w:val="28"/>
          <w:szCs w:val="28"/>
          <w:lang w:eastAsia="zh-CN"/>
        </w:rPr>
        <w:t>变更设计</w:t>
      </w:r>
      <w:r>
        <w:rPr>
          <w:rFonts w:hint="default" w:ascii="Times New Roman" w:hAnsi="Times New Roman" w:cs="Times New Roman"/>
          <w:color w:val="auto"/>
          <w:kern w:val="0"/>
          <w:sz w:val="28"/>
          <w:szCs w:val="28"/>
        </w:rPr>
        <w:t>，我方</w:t>
      </w:r>
      <w:r>
        <w:rPr>
          <w:rFonts w:hint="default" w:ascii="Times New Roman" w:hAnsi="Times New Roman" w:cs="Times New Roman"/>
          <w:color w:val="auto"/>
          <w:kern w:val="0"/>
          <w:sz w:val="28"/>
          <w:szCs w:val="28"/>
          <w:lang w:eastAsia="zh-CN"/>
        </w:rPr>
        <w:t>将</w:t>
      </w:r>
      <w:r>
        <w:rPr>
          <w:rFonts w:hint="default" w:ascii="Times New Roman" w:hAnsi="Times New Roman" w:cs="Times New Roman"/>
          <w:color w:val="auto"/>
          <w:kern w:val="0"/>
          <w:sz w:val="28"/>
          <w:szCs w:val="28"/>
        </w:rPr>
        <w:t>无条件接受，并积极组织人力、财力和物力，在规定时间内完成任务。</w:t>
      </w:r>
    </w:p>
    <w:p w14:paraId="35F4818E">
      <w:pPr>
        <w:spacing w:line="360" w:lineRule="auto"/>
        <w:ind w:firstLine="560" w:firstLineChars="200"/>
        <w:rPr>
          <w:rFonts w:hint="default" w:ascii="Times New Roman" w:hAnsi="Times New Roman" w:eastAsia="宋体" w:cs="Times New Roman"/>
          <w:color w:val="auto"/>
          <w:kern w:val="0"/>
          <w:sz w:val="28"/>
          <w:szCs w:val="28"/>
          <w:lang w:eastAsia="zh-CN"/>
        </w:rPr>
      </w:pPr>
      <w:r>
        <w:rPr>
          <w:rFonts w:hint="default" w:ascii="Times New Roman" w:hAnsi="Times New Roman" w:cs="Times New Roman"/>
          <w:color w:val="auto"/>
          <w:kern w:val="0"/>
          <w:sz w:val="28"/>
          <w:szCs w:val="28"/>
        </w:rPr>
        <w:t>4、我方在此声明，所递交的</w:t>
      </w:r>
      <w:r>
        <w:rPr>
          <w:rFonts w:hint="default" w:ascii="Times New Roman" w:hAnsi="Times New Roman" w:cs="Times New Roman"/>
          <w:color w:val="auto"/>
          <w:kern w:val="0"/>
          <w:sz w:val="28"/>
          <w:szCs w:val="28"/>
          <w:lang w:eastAsia="zh-CN"/>
        </w:rPr>
        <w:t>投标文件</w:t>
      </w:r>
      <w:r>
        <w:rPr>
          <w:rFonts w:hint="default" w:ascii="Times New Roman" w:hAnsi="Times New Roman" w:cs="Times New Roman"/>
          <w:color w:val="auto"/>
          <w:kern w:val="0"/>
          <w:sz w:val="28"/>
          <w:szCs w:val="28"/>
        </w:rPr>
        <w:t>及有关资料内容完整、真实和准确</w:t>
      </w:r>
      <w:r>
        <w:rPr>
          <w:rFonts w:hint="default" w:ascii="Times New Roman" w:hAnsi="Times New Roman" w:cs="Times New Roman"/>
          <w:color w:val="auto"/>
          <w:kern w:val="0"/>
          <w:sz w:val="28"/>
          <w:szCs w:val="28"/>
          <w:lang w:eastAsia="zh-CN"/>
        </w:rPr>
        <w:t>。</w:t>
      </w:r>
    </w:p>
    <w:p w14:paraId="10ABB84C">
      <w:pPr>
        <w:autoSpaceDE w:val="0"/>
        <w:autoSpaceDN w:val="0"/>
        <w:spacing w:line="360" w:lineRule="auto"/>
        <w:jc w:val="left"/>
        <w:rPr>
          <w:rFonts w:hint="default" w:ascii="Times New Roman" w:hAnsi="Times New Roman" w:cs="Times New Roman"/>
          <w:color w:val="auto"/>
          <w:spacing w:val="-61"/>
          <w:kern w:val="0"/>
          <w:sz w:val="28"/>
          <w:szCs w:val="28"/>
        </w:rPr>
      </w:pPr>
    </w:p>
    <w:p w14:paraId="637C446C">
      <w:pPr>
        <w:autoSpaceDE w:val="0"/>
        <w:autoSpaceDN w:val="0"/>
        <w:spacing w:line="360" w:lineRule="auto"/>
        <w:ind w:firstLine="480"/>
        <w:jc w:val="left"/>
        <w:rPr>
          <w:rFonts w:hint="default" w:ascii="Times New Roman" w:hAnsi="Times New Roman" w:cs="Times New Roman"/>
          <w:color w:val="auto"/>
          <w:spacing w:val="-61"/>
          <w:kern w:val="0"/>
          <w:sz w:val="28"/>
          <w:szCs w:val="28"/>
        </w:rPr>
      </w:pPr>
    </w:p>
    <w:p w14:paraId="49543BD0">
      <w:pPr>
        <w:autoSpaceDE w:val="0"/>
        <w:autoSpaceDN w:val="0"/>
        <w:spacing w:line="360" w:lineRule="auto"/>
        <w:ind w:firstLine="48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lang w:eastAsia="zh-CN"/>
        </w:rPr>
        <w:t>投标方</w:t>
      </w:r>
      <w:r>
        <w:rPr>
          <w:rFonts w:hint="default" w:ascii="Times New Roman" w:hAnsi="Times New Roman" w:cs="Times New Roman"/>
          <w:color w:val="auto"/>
          <w:kern w:val="0"/>
          <w:sz w:val="28"/>
          <w:szCs w:val="28"/>
        </w:rPr>
        <w:t>：</w:t>
      </w:r>
      <w:r>
        <w:rPr>
          <w:rFonts w:hint="default" w:ascii="Times New Roman" w:hAnsi="Times New Roman" w:cs="Times New Roman"/>
          <w:color w:val="auto"/>
          <w:kern w:val="0"/>
          <w:sz w:val="28"/>
          <w:szCs w:val="28"/>
          <w:u w:val="single"/>
        </w:rPr>
        <w:t xml:space="preserve">                                    </w:t>
      </w:r>
      <w:r>
        <w:rPr>
          <w:rFonts w:hint="default" w:ascii="Times New Roman" w:hAnsi="Times New Roman" w:cs="Times New Roman"/>
          <w:color w:val="auto"/>
          <w:kern w:val="0"/>
          <w:sz w:val="28"/>
          <w:szCs w:val="28"/>
        </w:rPr>
        <w:t>（盖章）</w:t>
      </w:r>
    </w:p>
    <w:p w14:paraId="71ECF672">
      <w:pPr>
        <w:autoSpaceDE w:val="0"/>
        <w:autoSpaceDN w:val="0"/>
        <w:spacing w:line="360" w:lineRule="auto"/>
        <w:ind w:firstLine="480"/>
        <w:jc w:val="left"/>
        <w:rPr>
          <w:rFonts w:hint="default" w:ascii="Times New Roman" w:hAnsi="Times New Roman" w:cs="Times New Roman"/>
          <w:color w:val="auto"/>
          <w:kern w:val="0"/>
          <w:sz w:val="28"/>
          <w:szCs w:val="28"/>
        </w:rPr>
      </w:pPr>
    </w:p>
    <w:p w14:paraId="3C9C8A42">
      <w:pPr>
        <w:autoSpaceDE w:val="0"/>
        <w:autoSpaceDN w:val="0"/>
        <w:spacing w:line="360" w:lineRule="auto"/>
        <w:ind w:firstLine="480"/>
        <w:jc w:val="lef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法定代表人或被授权的代理人：</w:t>
      </w:r>
      <w:r>
        <w:rPr>
          <w:rFonts w:hint="default" w:ascii="Times New Roman" w:hAnsi="Times New Roman" w:cs="Times New Roman"/>
          <w:color w:val="auto"/>
          <w:kern w:val="0"/>
          <w:sz w:val="28"/>
          <w:szCs w:val="28"/>
          <w:u w:val="single"/>
        </w:rPr>
        <w:t xml:space="preserve">                </w:t>
      </w:r>
      <w:r>
        <w:rPr>
          <w:rFonts w:hint="default" w:ascii="Times New Roman" w:hAnsi="Times New Roman" w:cs="Times New Roman"/>
          <w:color w:val="auto"/>
          <w:kern w:val="0"/>
          <w:sz w:val="28"/>
          <w:szCs w:val="28"/>
        </w:rPr>
        <w:t>（签字或盖章）</w:t>
      </w:r>
    </w:p>
    <w:p w14:paraId="070962F2">
      <w:pPr>
        <w:autoSpaceDE w:val="0"/>
        <w:autoSpaceDN w:val="0"/>
        <w:spacing w:line="360" w:lineRule="auto"/>
        <w:ind w:firstLine="480"/>
        <w:jc w:val="left"/>
        <w:rPr>
          <w:rFonts w:hint="default" w:ascii="Times New Roman" w:hAnsi="Times New Roman" w:cs="Times New Roman"/>
          <w:color w:val="auto"/>
          <w:kern w:val="0"/>
          <w:sz w:val="28"/>
          <w:szCs w:val="28"/>
        </w:rPr>
      </w:pPr>
    </w:p>
    <w:p w14:paraId="140CEC54">
      <w:pPr>
        <w:autoSpaceDE w:val="0"/>
        <w:autoSpaceDN w:val="0"/>
        <w:spacing w:line="360" w:lineRule="auto"/>
        <w:jc w:val="right"/>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 xml:space="preserve">    日   期：    年    月   日</w:t>
      </w:r>
    </w:p>
    <w:p w14:paraId="13B2AF17">
      <w:pPr>
        <w:pStyle w:val="5"/>
        <w:rPr>
          <w:rFonts w:hint="default" w:ascii="Times New Roman" w:hAnsi="Times New Roman" w:cs="Times New Roman"/>
          <w:color w:val="auto"/>
        </w:rPr>
      </w:pPr>
    </w:p>
    <w:p w14:paraId="71477A3A">
      <w:pPr>
        <w:rPr>
          <w:rFonts w:hint="default" w:ascii="Times New Roman" w:hAnsi="Times New Roman" w:cs="Times New Roman"/>
          <w:color w:val="auto"/>
        </w:rPr>
      </w:pPr>
      <w:r>
        <w:rPr>
          <w:rFonts w:hint="default" w:ascii="Times New Roman" w:hAnsi="Times New Roman" w:cs="Times New Roman"/>
          <w:color w:val="auto"/>
        </w:rPr>
        <w:br w:type="page"/>
      </w:r>
    </w:p>
    <w:p w14:paraId="637B934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default" w:ascii="Times New Roman" w:hAnsi="Times New Roman" w:cs="Times New Roman"/>
          <w:b/>
          <w:bCs/>
          <w:color w:val="auto"/>
          <w:sz w:val="32"/>
          <w:szCs w:val="32"/>
          <w:lang w:val="en-US" w:eastAsia="zh-CN"/>
        </w:rPr>
      </w:pPr>
      <w:bookmarkStart w:id="5" w:name="_Toc321812078"/>
      <w:bookmarkStart w:id="6" w:name="_Toc326160234"/>
      <w:bookmarkStart w:id="7" w:name="_Toc324947080"/>
      <w:r>
        <w:rPr>
          <w:rFonts w:hint="eastAsia" w:ascii="Times New Roman" w:hAnsi="Times New Roman" w:cs="Times New Roman"/>
          <w:b/>
          <w:bCs/>
          <w:color w:val="auto"/>
          <w:sz w:val="32"/>
          <w:szCs w:val="32"/>
          <w:lang w:val="en-US" w:eastAsia="zh-CN"/>
        </w:rPr>
        <w:t>五、报价表</w:t>
      </w:r>
    </w:p>
    <w:p w14:paraId="2AB9E39E">
      <w:pPr>
        <w:autoSpaceDE w:val="0"/>
        <w:autoSpaceDN w:val="0"/>
        <w:spacing w:line="360" w:lineRule="auto"/>
        <w:jc w:val="center"/>
        <w:rPr>
          <w:rFonts w:hint="default" w:ascii="Times New Roman" w:hAnsi="Times New Roman" w:cs="Times New Roman"/>
          <w:b/>
          <w:color w:val="auto"/>
          <w:kern w:val="0"/>
          <w:sz w:val="28"/>
          <w:szCs w:val="28"/>
        </w:rPr>
      </w:pPr>
    </w:p>
    <w:p w14:paraId="4A6180D4">
      <w:pPr>
        <w:autoSpaceDE w:val="0"/>
        <w:autoSpaceDN w:val="0"/>
        <w:spacing w:line="360" w:lineRule="auto"/>
        <w:jc w:val="center"/>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报价表</w:t>
      </w:r>
    </w:p>
    <w:p w14:paraId="2537EE06">
      <w:pPr>
        <w:autoSpaceDE w:val="0"/>
        <w:autoSpaceDN w:val="0"/>
        <w:spacing w:line="600" w:lineRule="exact"/>
        <w:ind w:right="198"/>
        <w:rPr>
          <w:rFonts w:hint="default" w:ascii="Times New Roman" w:hAnsi="Times New Roman" w:cs="Times New Roman"/>
          <w:color w:val="auto"/>
          <w:kern w:val="0"/>
          <w:sz w:val="28"/>
          <w:szCs w:val="28"/>
          <w:lang w:val="en-US" w:eastAsia="zh-CN"/>
        </w:rPr>
      </w:pPr>
      <w:r>
        <w:rPr>
          <w:rFonts w:hint="default" w:ascii="Times New Roman" w:hAnsi="Times New Roman" w:cs="Times New Roman"/>
          <w:b/>
          <w:color w:val="auto"/>
          <w:kern w:val="0"/>
          <w:sz w:val="28"/>
          <w:szCs w:val="28"/>
          <w:lang w:val="en-US" w:eastAsia="zh-CN"/>
        </w:rPr>
        <w:t xml:space="preserve"> </w:t>
      </w:r>
      <w:r>
        <w:rPr>
          <w:rFonts w:hint="default" w:ascii="Times New Roman" w:hAnsi="Times New Roman" w:cs="Times New Roman"/>
          <w:color w:val="auto"/>
          <w:kern w:val="0"/>
          <w:sz w:val="28"/>
          <w:szCs w:val="28"/>
          <w:lang w:val="en-US" w:eastAsia="zh-CN"/>
        </w:rPr>
        <w:t>招标人：中垦牧乳业（集团）股份有限公司</w:t>
      </w:r>
      <w:r>
        <w:rPr>
          <w:rFonts w:hint="eastAsia" w:ascii="Times New Roman" w:hAnsi="Times New Roman" w:cs="Times New Roman"/>
          <w:color w:val="auto"/>
          <w:kern w:val="0"/>
          <w:sz w:val="28"/>
          <w:szCs w:val="28"/>
          <w:lang w:val="en-US" w:eastAsia="zh-CN"/>
        </w:rPr>
        <w:t>供应链分公司</w:t>
      </w:r>
    </w:p>
    <w:p w14:paraId="2E0D9241">
      <w:pPr>
        <w:autoSpaceDE w:val="0"/>
        <w:autoSpaceDN w:val="0"/>
        <w:spacing w:line="600" w:lineRule="exact"/>
        <w:ind w:right="198"/>
        <w:rPr>
          <w:rFonts w:hint="default" w:ascii="Times New Roman" w:hAnsi="Times New Roman" w:cs="Times New Roman"/>
          <w:color w:val="auto"/>
          <w:kern w:val="0"/>
          <w:sz w:val="24"/>
          <w:szCs w:val="24"/>
          <w:lang w:val="en-US" w:eastAsia="zh-CN"/>
        </w:rPr>
      </w:pP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1"/>
        <w:gridCol w:w="2419"/>
        <w:gridCol w:w="1704"/>
        <w:gridCol w:w="2643"/>
      </w:tblGrid>
      <w:tr w14:paraId="5F3D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028" w:type="pct"/>
            <w:tcBorders>
              <w:top w:val="single" w:color="000000" w:sz="4" w:space="0"/>
              <w:left w:val="single" w:color="000000" w:sz="4" w:space="0"/>
              <w:bottom w:val="single" w:color="000000" w:sz="4" w:space="0"/>
              <w:right w:val="single" w:color="000000" w:sz="4" w:space="0"/>
            </w:tcBorders>
            <w:noWrap w:val="0"/>
            <w:vAlign w:val="center"/>
          </w:tcPr>
          <w:p w14:paraId="77E15C54">
            <w:pPr>
              <w:autoSpaceDE w:val="0"/>
              <w:autoSpaceDN w:val="0"/>
              <w:spacing w:line="600" w:lineRule="exact"/>
              <w:ind w:right="198"/>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类   别</w:t>
            </w:r>
          </w:p>
        </w:tc>
        <w:tc>
          <w:tcPr>
            <w:tcW w:w="1420" w:type="pct"/>
            <w:tcBorders>
              <w:top w:val="single" w:color="000000" w:sz="4" w:space="0"/>
              <w:left w:val="single" w:color="000000" w:sz="4" w:space="0"/>
              <w:bottom w:val="single" w:color="000000" w:sz="4" w:space="0"/>
              <w:right w:val="single" w:color="000000" w:sz="4" w:space="0"/>
            </w:tcBorders>
            <w:noWrap w:val="0"/>
            <w:vAlign w:val="center"/>
          </w:tcPr>
          <w:p w14:paraId="59EE46B9">
            <w:pPr>
              <w:autoSpaceDE w:val="0"/>
              <w:autoSpaceDN w:val="0"/>
              <w:spacing w:line="600" w:lineRule="exact"/>
              <w:ind w:right="198"/>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设计服务</w:t>
            </w:r>
          </w:p>
        </w:tc>
        <w:tc>
          <w:tcPr>
            <w:tcW w:w="1000" w:type="pct"/>
            <w:tcBorders>
              <w:top w:val="single" w:color="000000" w:sz="4" w:space="0"/>
              <w:left w:val="single" w:color="000000" w:sz="4" w:space="0"/>
              <w:bottom w:val="single" w:color="000000" w:sz="4" w:space="0"/>
              <w:right w:val="single" w:color="000000" w:sz="4" w:space="0"/>
            </w:tcBorders>
            <w:noWrap w:val="0"/>
            <w:vAlign w:val="center"/>
          </w:tcPr>
          <w:p w14:paraId="39FB7485">
            <w:pPr>
              <w:autoSpaceDE w:val="0"/>
              <w:autoSpaceDN w:val="0"/>
              <w:spacing w:line="600" w:lineRule="exact"/>
              <w:ind w:right="198"/>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投标人全称</w:t>
            </w:r>
          </w:p>
        </w:tc>
        <w:tc>
          <w:tcPr>
            <w:tcW w:w="1550" w:type="pct"/>
            <w:tcBorders>
              <w:top w:val="single" w:color="000000" w:sz="4" w:space="0"/>
              <w:left w:val="single" w:color="000000" w:sz="4" w:space="0"/>
              <w:bottom w:val="single" w:color="000000" w:sz="4" w:space="0"/>
              <w:right w:val="single" w:color="000000" w:sz="4" w:space="0"/>
            </w:tcBorders>
            <w:noWrap w:val="0"/>
            <w:vAlign w:val="center"/>
          </w:tcPr>
          <w:p w14:paraId="67F10413">
            <w:pPr>
              <w:autoSpaceDE w:val="0"/>
              <w:autoSpaceDN w:val="0"/>
              <w:spacing w:line="600" w:lineRule="exact"/>
              <w:ind w:right="198"/>
              <w:rPr>
                <w:rFonts w:hint="default" w:ascii="Times New Roman" w:hAnsi="Times New Roman" w:cs="Times New Roman"/>
                <w:color w:val="auto"/>
                <w:kern w:val="0"/>
                <w:sz w:val="24"/>
                <w:szCs w:val="24"/>
                <w:lang w:val="en-US" w:eastAsia="zh-CN"/>
              </w:rPr>
            </w:pPr>
          </w:p>
        </w:tc>
      </w:tr>
      <w:tr w14:paraId="42A5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28" w:type="pct"/>
            <w:tcBorders>
              <w:top w:val="single" w:color="000000" w:sz="4" w:space="0"/>
              <w:left w:val="single" w:color="000000" w:sz="4" w:space="0"/>
              <w:bottom w:val="single" w:color="000000" w:sz="4" w:space="0"/>
              <w:right w:val="single" w:color="000000" w:sz="4" w:space="0"/>
            </w:tcBorders>
            <w:noWrap w:val="0"/>
            <w:vAlign w:val="center"/>
          </w:tcPr>
          <w:p w14:paraId="097228C3">
            <w:pPr>
              <w:autoSpaceDE w:val="0"/>
              <w:autoSpaceDN w:val="0"/>
              <w:spacing w:line="600" w:lineRule="exact"/>
              <w:ind w:right="198"/>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企业资质</w:t>
            </w:r>
          </w:p>
        </w:tc>
        <w:tc>
          <w:tcPr>
            <w:tcW w:w="1420" w:type="pct"/>
            <w:tcBorders>
              <w:top w:val="single" w:color="000000" w:sz="4" w:space="0"/>
              <w:left w:val="single" w:color="000000" w:sz="4" w:space="0"/>
              <w:bottom w:val="single" w:color="000000" w:sz="4" w:space="0"/>
              <w:right w:val="single" w:color="000000" w:sz="4" w:space="0"/>
            </w:tcBorders>
            <w:noWrap w:val="0"/>
            <w:vAlign w:val="center"/>
          </w:tcPr>
          <w:p w14:paraId="6C88F35A">
            <w:pPr>
              <w:autoSpaceDE w:val="0"/>
              <w:autoSpaceDN w:val="0"/>
              <w:spacing w:line="600" w:lineRule="exact"/>
              <w:ind w:right="198"/>
              <w:rPr>
                <w:rFonts w:hint="default" w:ascii="Times New Roman" w:hAnsi="Times New Roman" w:cs="Times New Roman"/>
                <w:color w:val="auto"/>
                <w:kern w:val="0"/>
                <w:sz w:val="24"/>
                <w:szCs w:val="24"/>
                <w:lang w:val="en-US" w:eastAsia="zh-CN"/>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14:paraId="1D34A6D4">
            <w:pPr>
              <w:autoSpaceDE w:val="0"/>
              <w:autoSpaceDN w:val="0"/>
              <w:spacing w:line="600" w:lineRule="exact"/>
              <w:ind w:right="198"/>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单位地址</w:t>
            </w:r>
          </w:p>
        </w:tc>
        <w:tc>
          <w:tcPr>
            <w:tcW w:w="1550" w:type="pct"/>
            <w:tcBorders>
              <w:top w:val="single" w:color="000000" w:sz="4" w:space="0"/>
              <w:left w:val="single" w:color="000000" w:sz="4" w:space="0"/>
              <w:bottom w:val="single" w:color="000000" w:sz="4" w:space="0"/>
              <w:right w:val="single" w:color="000000" w:sz="4" w:space="0"/>
            </w:tcBorders>
            <w:noWrap w:val="0"/>
            <w:vAlign w:val="center"/>
          </w:tcPr>
          <w:p w14:paraId="725A1C7A">
            <w:pPr>
              <w:autoSpaceDE w:val="0"/>
              <w:autoSpaceDN w:val="0"/>
              <w:spacing w:line="600" w:lineRule="exact"/>
              <w:ind w:right="198"/>
              <w:rPr>
                <w:rFonts w:hint="default" w:ascii="Times New Roman" w:hAnsi="Times New Roman" w:cs="Times New Roman"/>
                <w:color w:val="auto"/>
                <w:kern w:val="0"/>
                <w:sz w:val="24"/>
                <w:szCs w:val="24"/>
                <w:lang w:val="en-US" w:eastAsia="zh-CN"/>
              </w:rPr>
            </w:pPr>
          </w:p>
        </w:tc>
      </w:tr>
      <w:tr w14:paraId="38E0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028" w:type="pct"/>
            <w:tcBorders>
              <w:top w:val="single" w:color="000000" w:sz="4" w:space="0"/>
              <w:left w:val="single" w:color="000000" w:sz="4" w:space="0"/>
              <w:bottom w:val="single" w:color="000000" w:sz="4" w:space="0"/>
              <w:right w:val="single" w:color="000000" w:sz="4" w:space="0"/>
            </w:tcBorders>
            <w:noWrap w:val="0"/>
            <w:vAlign w:val="center"/>
          </w:tcPr>
          <w:p w14:paraId="5A09958D">
            <w:pPr>
              <w:autoSpaceDE w:val="0"/>
              <w:autoSpaceDN w:val="0"/>
              <w:spacing w:line="600" w:lineRule="exact"/>
              <w:ind w:right="198"/>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联系人姓名及联系电话</w:t>
            </w:r>
          </w:p>
        </w:tc>
        <w:tc>
          <w:tcPr>
            <w:tcW w:w="1420" w:type="pct"/>
            <w:tcBorders>
              <w:top w:val="single" w:color="000000" w:sz="4" w:space="0"/>
              <w:left w:val="single" w:color="000000" w:sz="4" w:space="0"/>
              <w:bottom w:val="single" w:color="000000" w:sz="4" w:space="0"/>
              <w:right w:val="single" w:color="000000" w:sz="4" w:space="0"/>
            </w:tcBorders>
            <w:noWrap w:val="0"/>
            <w:vAlign w:val="center"/>
          </w:tcPr>
          <w:p w14:paraId="721B1EBD">
            <w:pPr>
              <w:autoSpaceDE w:val="0"/>
              <w:autoSpaceDN w:val="0"/>
              <w:spacing w:line="600" w:lineRule="exact"/>
              <w:ind w:right="198"/>
              <w:rPr>
                <w:rFonts w:hint="default" w:ascii="Times New Roman" w:hAnsi="Times New Roman" w:cs="Times New Roman"/>
                <w:color w:val="auto"/>
                <w:kern w:val="0"/>
                <w:sz w:val="24"/>
                <w:szCs w:val="24"/>
                <w:lang w:val="en-US" w:eastAsia="zh-CN"/>
              </w:rPr>
            </w:pPr>
          </w:p>
        </w:tc>
        <w:tc>
          <w:tcPr>
            <w:tcW w:w="1000" w:type="pct"/>
            <w:tcBorders>
              <w:top w:val="single" w:color="000000" w:sz="4" w:space="0"/>
              <w:left w:val="single" w:color="000000" w:sz="4" w:space="0"/>
              <w:bottom w:val="single" w:color="000000" w:sz="4" w:space="0"/>
              <w:right w:val="single" w:color="000000" w:sz="4" w:space="0"/>
            </w:tcBorders>
            <w:noWrap w:val="0"/>
            <w:vAlign w:val="center"/>
          </w:tcPr>
          <w:p w14:paraId="130FDC1C">
            <w:pPr>
              <w:autoSpaceDE w:val="0"/>
              <w:autoSpaceDN w:val="0"/>
              <w:spacing w:line="600" w:lineRule="exact"/>
              <w:ind w:right="198"/>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highlight w:val="none"/>
                <w:lang w:val="en-US" w:eastAsia="zh-CN"/>
              </w:rPr>
              <w:t>报价有效期</w:t>
            </w:r>
          </w:p>
        </w:tc>
        <w:tc>
          <w:tcPr>
            <w:tcW w:w="1550" w:type="pct"/>
            <w:tcBorders>
              <w:top w:val="single" w:color="000000" w:sz="4" w:space="0"/>
              <w:left w:val="single" w:color="000000" w:sz="4" w:space="0"/>
              <w:bottom w:val="single" w:color="000000" w:sz="4" w:space="0"/>
              <w:right w:val="single" w:color="000000" w:sz="4" w:space="0"/>
            </w:tcBorders>
            <w:noWrap w:val="0"/>
            <w:vAlign w:val="center"/>
          </w:tcPr>
          <w:p w14:paraId="236F450E">
            <w:pPr>
              <w:autoSpaceDE w:val="0"/>
              <w:autoSpaceDN w:val="0"/>
              <w:spacing w:line="600" w:lineRule="exact"/>
              <w:ind w:right="198"/>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30天</w:t>
            </w:r>
          </w:p>
        </w:tc>
      </w:tr>
      <w:tr w14:paraId="62C6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8" w:hRule="atLeast"/>
        </w:trPr>
        <w:tc>
          <w:tcPr>
            <w:tcW w:w="1028" w:type="pct"/>
            <w:tcBorders>
              <w:top w:val="single" w:color="000000" w:sz="4" w:space="0"/>
              <w:left w:val="single" w:color="000000" w:sz="4" w:space="0"/>
              <w:bottom w:val="single" w:color="000000" w:sz="4" w:space="0"/>
              <w:right w:val="single" w:color="000000" w:sz="4" w:space="0"/>
            </w:tcBorders>
            <w:noWrap w:val="0"/>
            <w:vAlign w:val="center"/>
          </w:tcPr>
          <w:p w14:paraId="168ADF5E">
            <w:pPr>
              <w:autoSpaceDE w:val="0"/>
              <w:autoSpaceDN w:val="0"/>
              <w:spacing w:line="600" w:lineRule="exact"/>
              <w:ind w:right="198"/>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设计</w:t>
            </w:r>
            <w:r>
              <w:rPr>
                <w:rFonts w:hint="default" w:ascii="Times New Roman" w:hAnsi="Times New Roman" w:cs="Times New Roman"/>
                <w:color w:val="auto"/>
                <w:kern w:val="0"/>
                <w:sz w:val="24"/>
                <w:szCs w:val="24"/>
                <w:lang w:val="en-US" w:eastAsia="zh-CN"/>
              </w:rPr>
              <w:t>服务</w:t>
            </w:r>
            <w:r>
              <w:rPr>
                <w:rFonts w:hint="default" w:ascii="Times New Roman" w:hAnsi="Times New Roman" w:cs="Times New Roman"/>
                <w:color w:val="auto"/>
                <w:kern w:val="0"/>
                <w:sz w:val="24"/>
                <w:szCs w:val="24"/>
                <w:lang w:val="en-US" w:eastAsia="zh-CN"/>
              </w:rPr>
              <w:br w:type="textWrapping"/>
            </w:r>
            <w:r>
              <w:rPr>
                <w:rFonts w:hint="default" w:ascii="Times New Roman" w:hAnsi="Times New Roman" w:cs="Times New Roman"/>
                <w:color w:val="auto"/>
                <w:kern w:val="0"/>
                <w:sz w:val="24"/>
                <w:szCs w:val="24"/>
                <w:lang w:val="en-US" w:eastAsia="zh-CN"/>
              </w:rPr>
              <w:t>投标报价</w:t>
            </w:r>
          </w:p>
        </w:tc>
        <w:tc>
          <w:tcPr>
            <w:tcW w:w="3971" w:type="pct"/>
            <w:gridSpan w:val="3"/>
            <w:tcBorders>
              <w:top w:val="single" w:color="000000" w:sz="4" w:space="0"/>
              <w:left w:val="single" w:color="000000" w:sz="4" w:space="0"/>
              <w:bottom w:val="single" w:color="000000" w:sz="4" w:space="0"/>
              <w:right w:val="single" w:color="000000" w:sz="4" w:space="0"/>
            </w:tcBorders>
            <w:noWrap w:val="0"/>
            <w:vAlign w:val="center"/>
          </w:tcPr>
          <w:p w14:paraId="1DC2D4DD">
            <w:pPr>
              <w:autoSpaceDE w:val="0"/>
              <w:autoSpaceDN w:val="0"/>
              <w:spacing w:line="600" w:lineRule="exact"/>
              <w:ind w:right="198" w:firstLine="480" w:firstLineChars="200"/>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本</w:t>
            </w:r>
            <w:r>
              <w:rPr>
                <w:rFonts w:hint="eastAsia" w:ascii="Times New Roman" w:hAnsi="Times New Roman" w:cs="Times New Roman"/>
                <w:color w:val="auto"/>
                <w:kern w:val="0"/>
                <w:sz w:val="24"/>
                <w:szCs w:val="24"/>
                <w:lang w:val="en-US" w:eastAsia="zh-CN"/>
              </w:rPr>
              <w:t>项目</w:t>
            </w:r>
            <w:r>
              <w:rPr>
                <w:rFonts w:hint="default" w:ascii="Times New Roman" w:hAnsi="Times New Roman" w:cs="Times New Roman"/>
                <w:color w:val="auto"/>
                <w:kern w:val="0"/>
                <w:sz w:val="24"/>
                <w:szCs w:val="24"/>
                <w:lang w:val="en-US" w:eastAsia="zh-CN"/>
              </w:rPr>
              <w:t>设计费含税包干价为：￥</w:t>
            </w:r>
            <w:r>
              <w:rPr>
                <w:rFonts w:hint="default" w:ascii="Times New Roman" w:hAnsi="Times New Roman" w:cs="Times New Roman"/>
                <w:color w:val="auto"/>
                <w:kern w:val="0"/>
                <w:sz w:val="24"/>
                <w:szCs w:val="24"/>
                <w:u w:val="single"/>
                <w:lang w:val="en-US" w:eastAsia="zh-CN"/>
              </w:rPr>
              <w:t xml:space="preserve">    </w:t>
            </w:r>
            <w:r>
              <w:rPr>
                <w:rFonts w:hint="default" w:ascii="Times New Roman" w:hAnsi="Times New Roman" w:cs="Times New Roman"/>
                <w:color w:val="auto"/>
                <w:kern w:val="0"/>
                <w:sz w:val="24"/>
                <w:szCs w:val="24"/>
                <w:lang w:val="en-US" w:eastAsia="zh-CN"/>
              </w:rPr>
              <w:t>元（大写：</w:t>
            </w:r>
            <w:r>
              <w:rPr>
                <w:rFonts w:hint="default" w:ascii="Times New Roman" w:hAnsi="Times New Roman" w:cs="Times New Roman"/>
                <w:color w:val="auto"/>
                <w:kern w:val="0"/>
                <w:sz w:val="24"/>
                <w:szCs w:val="24"/>
                <w:u w:val="single"/>
                <w:lang w:val="en-US" w:eastAsia="zh-CN"/>
              </w:rPr>
              <w:t xml:space="preserve">     </w:t>
            </w:r>
            <w:r>
              <w:rPr>
                <w:rFonts w:hint="default" w:ascii="Times New Roman" w:hAnsi="Times New Roman" w:cs="Times New Roman"/>
                <w:color w:val="auto"/>
                <w:kern w:val="0"/>
                <w:sz w:val="24"/>
                <w:szCs w:val="24"/>
                <w:lang w:val="en-US" w:eastAsia="zh-CN"/>
              </w:rPr>
              <w:t>）。其中不含税金额为￥</w:t>
            </w:r>
            <w:r>
              <w:rPr>
                <w:rFonts w:hint="default" w:ascii="Times New Roman" w:hAnsi="Times New Roman" w:cs="Times New Roman"/>
                <w:color w:val="auto"/>
                <w:kern w:val="0"/>
                <w:sz w:val="24"/>
                <w:szCs w:val="24"/>
                <w:u w:val="single"/>
                <w:lang w:val="en-US" w:eastAsia="zh-CN"/>
              </w:rPr>
              <w:t xml:space="preserve">     </w:t>
            </w:r>
            <w:r>
              <w:rPr>
                <w:rFonts w:hint="default" w:ascii="Times New Roman" w:hAnsi="Times New Roman" w:cs="Times New Roman"/>
                <w:color w:val="auto"/>
                <w:kern w:val="0"/>
                <w:sz w:val="24"/>
                <w:szCs w:val="24"/>
                <w:lang w:val="en-US" w:eastAsia="zh-CN"/>
              </w:rPr>
              <w:t>元，税金为￥</w:t>
            </w:r>
            <w:r>
              <w:rPr>
                <w:rFonts w:hint="default" w:ascii="Times New Roman" w:hAnsi="Times New Roman" w:cs="Times New Roman"/>
                <w:color w:val="auto"/>
                <w:kern w:val="0"/>
                <w:sz w:val="24"/>
                <w:szCs w:val="24"/>
                <w:u w:val="single"/>
                <w:lang w:val="en-US" w:eastAsia="zh-CN"/>
              </w:rPr>
              <w:t xml:space="preserve">    </w:t>
            </w:r>
            <w:r>
              <w:rPr>
                <w:rFonts w:hint="default" w:ascii="Times New Roman" w:hAnsi="Times New Roman" w:cs="Times New Roman"/>
                <w:color w:val="auto"/>
                <w:kern w:val="0"/>
                <w:sz w:val="24"/>
                <w:szCs w:val="24"/>
                <w:lang w:val="en-US" w:eastAsia="zh-CN"/>
              </w:rPr>
              <w:t>元，税率为</w:t>
            </w:r>
            <w:r>
              <w:rPr>
                <w:rFonts w:hint="default" w:ascii="Times New Roman" w:hAnsi="Times New Roman" w:cs="Times New Roman"/>
                <w:color w:val="auto"/>
                <w:kern w:val="0"/>
                <w:sz w:val="24"/>
                <w:szCs w:val="24"/>
                <w:u w:val="single"/>
                <w:lang w:val="en-US" w:eastAsia="zh-CN"/>
              </w:rPr>
              <w:t xml:space="preserve">    </w:t>
            </w:r>
            <w:r>
              <w:rPr>
                <w:rFonts w:hint="default" w:ascii="Times New Roman" w:hAnsi="Times New Roman" w:cs="Times New Roman"/>
                <w:color w:val="auto"/>
                <w:kern w:val="0"/>
                <w:sz w:val="24"/>
                <w:szCs w:val="24"/>
                <w:lang w:val="en-US" w:eastAsia="zh-CN"/>
              </w:rPr>
              <w:t>%。如国家税收政策发生变化，合同涉及的价款及增值税等相关税费金额，按照“合同中不含增值税税额的价格不变”原则确定。</w:t>
            </w:r>
            <w:r>
              <w:rPr>
                <w:rFonts w:hint="default" w:ascii="Times New Roman" w:hAnsi="Times New Roman" w:cs="Times New Roman"/>
                <w:b/>
                <w:bCs/>
                <w:color w:val="auto"/>
                <w:kern w:val="0"/>
                <w:sz w:val="24"/>
                <w:szCs w:val="24"/>
                <w:lang w:val="en-US" w:eastAsia="zh-CN"/>
              </w:rPr>
              <w:t>(备注：设计费含税包干价大于￥</w:t>
            </w:r>
            <w:r>
              <w:rPr>
                <w:rFonts w:hint="eastAsia" w:ascii="Times New Roman" w:hAnsi="Times New Roman" w:cs="Times New Roman"/>
                <w:b/>
                <w:bCs/>
                <w:color w:val="auto"/>
                <w:kern w:val="0"/>
                <w:sz w:val="24"/>
                <w:szCs w:val="24"/>
                <w:lang w:val="en-US" w:eastAsia="zh-CN"/>
              </w:rPr>
              <w:t>5</w:t>
            </w:r>
            <w:r>
              <w:rPr>
                <w:rFonts w:hint="default" w:ascii="Times New Roman" w:hAnsi="Times New Roman" w:cs="Times New Roman"/>
                <w:b/>
                <w:bCs/>
                <w:color w:val="auto"/>
                <w:kern w:val="0"/>
                <w:sz w:val="24"/>
                <w:szCs w:val="24"/>
                <w:lang w:val="en-US" w:eastAsia="zh-CN"/>
              </w:rPr>
              <w:t>万元为废标)</w:t>
            </w:r>
            <w:r>
              <w:rPr>
                <w:rFonts w:hint="default" w:ascii="Times New Roman" w:hAnsi="Times New Roman" w:cs="Times New Roman"/>
                <w:color w:val="auto"/>
                <w:kern w:val="0"/>
                <w:sz w:val="24"/>
                <w:szCs w:val="24"/>
                <w:lang w:val="en-US" w:eastAsia="zh-CN"/>
              </w:rPr>
              <w:t>。</w:t>
            </w:r>
          </w:p>
        </w:tc>
      </w:tr>
    </w:tbl>
    <w:p w14:paraId="5E0287FC">
      <w:pPr>
        <w:autoSpaceDE w:val="0"/>
        <w:autoSpaceDN w:val="0"/>
        <w:spacing w:line="600" w:lineRule="exact"/>
        <w:ind w:right="198"/>
        <w:rPr>
          <w:rFonts w:hint="default" w:ascii="Times New Roman" w:hAnsi="Times New Roman" w:eastAsia="Times New Roman" w:cs="Times New Roman"/>
          <w:color w:val="auto"/>
          <w:kern w:val="0"/>
          <w:sz w:val="21"/>
          <w:szCs w:val="21"/>
        </w:rPr>
      </w:pPr>
    </w:p>
    <w:p w14:paraId="018B3DF1">
      <w:pPr>
        <w:autoSpaceDE w:val="0"/>
        <w:autoSpaceDN w:val="0"/>
        <w:spacing w:line="600" w:lineRule="exact"/>
        <w:ind w:right="198"/>
        <w:rPr>
          <w:rFonts w:hint="default" w:ascii="Times New Roman" w:hAnsi="Times New Roman" w:eastAsia="Times New Roman" w:cs="Times New Roman"/>
          <w:color w:val="auto"/>
          <w:kern w:val="0"/>
          <w:sz w:val="28"/>
          <w:szCs w:val="28"/>
        </w:rPr>
      </w:pPr>
      <w:r>
        <w:rPr>
          <w:rFonts w:hint="default" w:ascii="Times New Roman" w:hAnsi="Times New Roman" w:cs="Times New Roman"/>
          <w:color w:val="auto"/>
          <w:kern w:val="0"/>
          <w:sz w:val="28"/>
          <w:szCs w:val="28"/>
          <w:lang w:val="en-US" w:eastAsia="zh-CN"/>
        </w:rPr>
        <w:t>投标方</w:t>
      </w:r>
      <w:r>
        <w:rPr>
          <w:rFonts w:hint="default" w:ascii="Times New Roman" w:hAnsi="Times New Roman" w:cs="Times New Roman"/>
          <w:color w:val="auto"/>
          <w:kern w:val="0"/>
          <w:sz w:val="28"/>
          <w:szCs w:val="28"/>
        </w:rPr>
        <w:t>：</w:t>
      </w:r>
      <w:r>
        <w:rPr>
          <w:rFonts w:hint="default" w:ascii="Times New Roman" w:hAnsi="Times New Roman" w:cs="Times New Roman"/>
          <w:color w:val="auto"/>
          <w:kern w:val="0"/>
          <w:sz w:val="28"/>
          <w:szCs w:val="28"/>
          <w:u w:val="single"/>
        </w:rPr>
        <w:t xml:space="preserve">                           </w:t>
      </w:r>
      <w:r>
        <w:rPr>
          <w:rFonts w:hint="default" w:ascii="Times New Roman" w:hAnsi="Times New Roman" w:cs="Times New Roman"/>
          <w:color w:val="auto"/>
          <w:kern w:val="0"/>
          <w:sz w:val="28"/>
          <w:szCs w:val="28"/>
        </w:rPr>
        <w:t>（盖章）</w:t>
      </w:r>
    </w:p>
    <w:p w14:paraId="763A8330">
      <w:pPr>
        <w:autoSpaceDE w:val="0"/>
        <w:autoSpaceDN w:val="0"/>
        <w:spacing w:line="600" w:lineRule="exact"/>
        <w:ind w:right="198"/>
        <w:rPr>
          <w:rFonts w:hint="default" w:ascii="Times New Roman" w:hAnsi="Times New Roman" w:eastAsia="Times New Roman" w:cs="Times New Roman"/>
          <w:color w:val="auto"/>
          <w:kern w:val="0"/>
          <w:sz w:val="28"/>
          <w:szCs w:val="28"/>
        </w:rPr>
      </w:pPr>
    </w:p>
    <w:p w14:paraId="50708576">
      <w:pPr>
        <w:autoSpaceDE w:val="0"/>
        <w:autoSpaceDN w:val="0"/>
        <w:spacing w:line="600" w:lineRule="exact"/>
        <w:ind w:right="198"/>
        <w:rPr>
          <w:rFonts w:hint="default" w:ascii="Times New Roman" w:hAnsi="Times New Roman" w:eastAsia="Times New Roman" w:cs="Times New Roman"/>
          <w:color w:val="auto"/>
          <w:kern w:val="0"/>
          <w:sz w:val="28"/>
          <w:szCs w:val="28"/>
        </w:rPr>
      </w:pPr>
      <w:r>
        <w:rPr>
          <w:rFonts w:hint="default" w:ascii="Times New Roman" w:hAnsi="Times New Roman" w:cs="Times New Roman"/>
          <w:color w:val="auto"/>
          <w:kern w:val="0"/>
          <w:sz w:val="28"/>
          <w:szCs w:val="28"/>
        </w:rPr>
        <w:t>法定代表人或被授权的代理人：</w:t>
      </w:r>
      <w:r>
        <w:rPr>
          <w:rFonts w:hint="default" w:ascii="Times New Roman" w:hAnsi="Times New Roman" w:cs="Times New Roman"/>
          <w:color w:val="auto"/>
          <w:kern w:val="0"/>
          <w:sz w:val="28"/>
          <w:szCs w:val="28"/>
          <w:u w:val="single"/>
        </w:rPr>
        <w:t xml:space="preserve">               </w:t>
      </w:r>
      <w:r>
        <w:rPr>
          <w:rFonts w:hint="default" w:ascii="Times New Roman" w:hAnsi="Times New Roman" w:cs="Times New Roman"/>
          <w:color w:val="auto"/>
          <w:kern w:val="0"/>
          <w:sz w:val="28"/>
          <w:szCs w:val="28"/>
        </w:rPr>
        <w:t>（签字或盖章）</w:t>
      </w:r>
    </w:p>
    <w:p w14:paraId="1290C43E">
      <w:pPr>
        <w:spacing w:line="480" w:lineRule="auto"/>
        <w:rPr>
          <w:rFonts w:hint="default" w:ascii="Times New Roman" w:hAnsi="Times New Roman" w:cs="Times New Roman"/>
          <w:color w:val="auto"/>
          <w:kern w:val="0"/>
          <w:sz w:val="28"/>
          <w:szCs w:val="28"/>
        </w:rPr>
      </w:pPr>
    </w:p>
    <w:p w14:paraId="20F4BD92">
      <w:pPr>
        <w:spacing w:line="480" w:lineRule="auto"/>
        <w:rPr>
          <w:rFonts w:hint="default" w:ascii="Times New Roman" w:hAnsi="Times New Roman" w:cs="Times New Roman"/>
          <w:color w:val="auto"/>
          <w:sz w:val="28"/>
          <w:szCs w:val="28"/>
        </w:rPr>
      </w:pPr>
      <w:r>
        <w:rPr>
          <w:rFonts w:hint="default" w:ascii="Times New Roman" w:hAnsi="Times New Roman" w:cs="Times New Roman"/>
          <w:color w:val="auto"/>
          <w:kern w:val="0"/>
          <w:sz w:val="28"/>
          <w:szCs w:val="28"/>
        </w:rPr>
        <w:t>日期：     年    月    日</w:t>
      </w:r>
    </w:p>
    <w:p w14:paraId="1A96717B">
      <w:pP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br w:type="page"/>
      </w:r>
    </w:p>
    <w:bookmarkEnd w:id="5"/>
    <w:bookmarkEnd w:id="6"/>
    <w:p w14:paraId="3CAF2DC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cs="Times New Roman"/>
          <w:b/>
          <w:bCs/>
          <w:color w:val="auto"/>
          <w:sz w:val="32"/>
          <w:szCs w:val="32"/>
          <w:lang w:val="en-US" w:eastAsia="zh-CN"/>
        </w:rPr>
      </w:pPr>
      <w:bookmarkStart w:id="8" w:name="_Toc509783568"/>
      <w:r>
        <w:rPr>
          <w:rFonts w:hint="eastAsia" w:ascii="Times New Roman" w:hAnsi="Times New Roman" w:cs="Times New Roman"/>
          <w:b/>
          <w:bCs/>
          <w:color w:val="auto"/>
          <w:sz w:val="32"/>
          <w:szCs w:val="32"/>
          <w:lang w:val="en-US" w:eastAsia="zh-CN"/>
        </w:rPr>
        <w:t>六、</w:t>
      </w:r>
      <w:bookmarkEnd w:id="8"/>
      <w:r>
        <w:rPr>
          <w:rFonts w:hint="eastAsia" w:ascii="Times New Roman" w:hAnsi="Times New Roman" w:cs="Times New Roman"/>
          <w:b/>
          <w:bCs/>
          <w:color w:val="auto"/>
          <w:sz w:val="32"/>
          <w:szCs w:val="32"/>
          <w:lang w:val="en-US" w:eastAsia="zh-CN"/>
        </w:rPr>
        <w:t>法定代表人身份证明及法定代表人授权委托书（格式）</w:t>
      </w:r>
    </w:p>
    <w:p w14:paraId="57C3E668">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Times New Roman" w:hAnsi="Times New Roman" w:eastAsia="宋体" w:cs="Times New Roman"/>
          <w:b/>
          <w:color w:val="auto"/>
          <w:kern w:val="0"/>
          <w:sz w:val="28"/>
          <w:szCs w:val="28"/>
        </w:rPr>
      </w:pPr>
    </w:p>
    <w:p w14:paraId="32A62651">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Times New Roman" w:hAnsi="Times New Roman" w:cs="Times New Roman"/>
          <w:color w:val="auto"/>
          <w:sz w:val="28"/>
          <w:szCs w:val="28"/>
        </w:rPr>
      </w:pPr>
      <w:r>
        <w:rPr>
          <w:rFonts w:hint="default" w:ascii="Times New Roman" w:hAnsi="Times New Roman" w:eastAsia="宋体" w:cs="Times New Roman"/>
          <w:b/>
          <w:color w:val="auto"/>
          <w:kern w:val="0"/>
          <w:sz w:val="28"/>
          <w:szCs w:val="28"/>
        </w:rPr>
        <w:t>法定代表人身份证明</w:t>
      </w:r>
    </w:p>
    <w:p w14:paraId="3ECC82B6">
      <w:pPr>
        <w:spacing w:line="500" w:lineRule="exact"/>
        <w:ind w:firstLine="560" w:firstLineChars="200"/>
        <w:rPr>
          <w:rFonts w:hint="default" w:ascii="Times New Roman" w:hAnsi="Times New Roman" w:cs="Times New Roman"/>
          <w:color w:val="auto"/>
          <w:sz w:val="28"/>
          <w:szCs w:val="28"/>
        </w:rPr>
      </w:pPr>
    </w:p>
    <w:p w14:paraId="2FBB773D">
      <w:pPr>
        <w:spacing w:line="500" w:lineRule="exac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投标方</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u w:val="single"/>
        </w:rPr>
        <w:t xml:space="preserve">                                                </w:t>
      </w:r>
    </w:p>
    <w:p w14:paraId="205F0CB9">
      <w:pPr>
        <w:spacing w:line="500" w:lineRule="exac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单位性质：</w:t>
      </w:r>
      <w:r>
        <w:rPr>
          <w:rFonts w:hint="default" w:ascii="Times New Roman" w:hAnsi="Times New Roman" w:cs="Times New Roman"/>
          <w:color w:val="auto"/>
          <w:sz w:val="28"/>
          <w:szCs w:val="28"/>
          <w:u w:val="single"/>
        </w:rPr>
        <w:t xml:space="preserve">                                               </w:t>
      </w:r>
    </w:p>
    <w:p w14:paraId="647336CA">
      <w:pPr>
        <w:spacing w:line="500" w:lineRule="exac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地    址：</w:t>
      </w:r>
      <w:r>
        <w:rPr>
          <w:rFonts w:hint="default" w:ascii="Times New Roman" w:hAnsi="Times New Roman" w:cs="Times New Roman"/>
          <w:color w:val="auto"/>
          <w:sz w:val="28"/>
          <w:szCs w:val="28"/>
          <w:u w:val="single"/>
        </w:rPr>
        <w:t xml:space="preserve">                                               </w:t>
      </w:r>
    </w:p>
    <w:p w14:paraId="40FED0CD">
      <w:pPr>
        <w:spacing w:line="500" w:lineRule="exac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成立时间：</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月</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日</w:t>
      </w:r>
    </w:p>
    <w:p w14:paraId="1B4F81DC">
      <w:pPr>
        <w:spacing w:line="500" w:lineRule="exac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经营期限：</w:t>
      </w:r>
      <w:r>
        <w:rPr>
          <w:rFonts w:hint="default" w:ascii="Times New Roman" w:hAnsi="Times New Roman" w:cs="Times New Roman"/>
          <w:color w:val="auto"/>
          <w:sz w:val="28"/>
          <w:szCs w:val="28"/>
          <w:u w:val="single"/>
        </w:rPr>
        <w:t xml:space="preserve">                                               </w:t>
      </w:r>
    </w:p>
    <w:p w14:paraId="4078C9F5">
      <w:pPr>
        <w:spacing w:line="500" w:lineRule="exac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姓    名：</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性        别：</w:t>
      </w:r>
      <w:r>
        <w:rPr>
          <w:rFonts w:hint="default" w:ascii="Times New Roman" w:hAnsi="Times New Roman" w:cs="Times New Roman"/>
          <w:color w:val="auto"/>
          <w:sz w:val="28"/>
          <w:szCs w:val="28"/>
          <w:u w:val="single"/>
        </w:rPr>
        <w:t xml:space="preserve">               </w:t>
      </w:r>
    </w:p>
    <w:p w14:paraId="7B5EB66E">
      <w:pPr>
        <w:spacing w:line="500" w:lineRule="exac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年    龄：</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职        务：</w:t>
      </w:r>
      <w:r>
        <w:rPr>
          <w:rFonts w:hint="default" w:ascii="Times New Roman" w:hAnsi="Times New Roman" w:cs="Times New Roman"/>
          <w:color w:val="auto"/>
          <w:sz w:val="28"/>
          <w:szCs w:val="28"/>
          <w:u w:val="single"/>
        </w:rPr>
        <w:t xml:space="preserve">               </w:t>
      </w:r>
    </w:p>
    <w:p w14:paraId="2954388C">
      <w:pPr>
        <w:spacing w:line="500" w:lineRule="exac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系</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eastAsia="zh-CN"/>
        </w:rPr>
        <w:t>投标方</w:t>
      </w:r>
      <w:r>
        <w:rPr>
          <w:rFonts w:hint="default" w:ascii="Times New Roman" w:hAnsi="Times New Roman" w:cs="Times New Roman"/>
          <w:color w:val="auto"/>
          <w:sz w:val="28"/>
          <w:szCs w:val="28"/>
        </w:rPr>
        <w:t>名称）的法定代表人。</w:t>
      </w:r>
    </w:p>
    <w:p w14:paraId="310A79DE">
      <w:pPr>
        <w:spacing w:line="500" w:lineRule="exac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特此证明。</w:t>
      </w:r>
    </w:p>
    <w:p w14:paraId="462675C8">
      <w:pPr>
        <w:spacing w:line="500" w:lineRule="exact"/>
        <w:rPr>
          <w:rFonts w:hint="default" w:ascii="Times New Roman" w:hAnsi="Times New Roman" w:cs="Times New Roman"/>
          <w:color w:val="auto"/>
          <w:sz w:val="28"/>
          <w:szCs w:val="28"/>
        </w:rPr>
      </w:pPr>
    </w:p>
    <w:p w14:paraId="2968C9E7">
      <w:pPr>
        <w:spacing w:line="500" w:lineRule="exact"/>
        <w:rPr>
          <w:rFonts w:hint="default" w:ascii="Times New Roman" w:hAnsi="Times New Roman" w:cs="Times New Roman"/>
          <w:color w:val="auto"/>
          <w:sz w:val="28"/>
          <w:szCs w:val="28"/>
        </w:rPr>
      </w:pPr>
    </w:p>
    <w:p w14:paraId="6F3D5C7D">
      <w:pPr>
        <w:spacing w:line="500" w:lineRule="exact"/>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eastAsia="zh-CN"/>
        </w:rPr>
        <w:t>投标方</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（盖单位章）</w:t>
      </w:r>
    </w:p>
    <w:p w14:paraId="446126B3">
      <w:pPr>
        <w:spacing w:line="500" w:lineRule="exact"/>
        <w:ind w:firstLine="5040" w:firstLineChars="1800"/>
        <w:rPr>
          <w:rFonts w:hint="default" w:ascii="Times New Roman" w:hAnsi="Times New Roman" w:cs="Times New Roman"/>
          <w:color w:val="auto"/>
          <w:sz w:val="28"/>
          <w:szCs w:val="28"/>
          <w:u w:val="single"/>
        </w:rPr>
      </w:pPr>
    </w:p>
    <w:p w14:paraId="018499D3">
      <w:pPr>
        <w:spacing w:line="500" w:lineRule="exact"/>
        <w:ind w:firstLine="5040" w:firstLineChars="1800"/>
        <w:rPr>
          <w:rFonts w:hint="default" w:ascii="Times New Roman" w:hAnsi="Times New Roman" w:cs="Times New Roman"/>
          <w:color w:val="auto"/>
          <w:sz w:val="28"/>
          <w:szCs w:val="28"/>
        </w:rPr>
      </w:pP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u w:val="single"/>
          <w:lang w:val="en-US" w:eastAsia="zh-CN"/>
        </w:rPr>
        <w:t xml:space="preserve">  </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月</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 xml:space="preserve">日          </w:t>
      </w:r>
    </w:p>
    <w:p w14:paraId="20177B89">
      <w:pPr>
        <w:pStyle w:val="18"/>
        <w:rPr>
          <w:rFonts w:hint="default"/>
          <w:color w:val="auto"/>
          <w:sz w:val="28"/>
          <w:szCs w:val="28"/>
        </w:rPr>
      </w:pPr>
    </w:p>
    <w:p w14:paraId="4D041BF1">
      <w:pPr>
        <w:rPr>
          <w:rFonts w:hint="default"/>
          <w:color w:val="auto"/>
        </w:rPr>
      </w:pPr>
    </w:p>
    <w:p w14:paraId="216D0F5C">
      <w:pPr>
        <w:keepNext w:val="0"/>
        <w:keepLines w:val="0"/>
        <w:pageBreakBefore w:val="0"/>
        <w:widowControl w:val="0"/>
        <w:kinsoku/>
        <w:wordWrap/>
        <w:overflowPunct/>
        <w:topLinePunct w:val="0"/>
        <w:autoSpaceDE/>
        <w:autoSpaceDN/>
        <w:bidi w:val="0"/>
        <w:adjustRightInd/>
        <w:snapToGrid/>
        <w:spacing w:before="312" w:beforeLines="100" w:after="312" w:afterLines="100" w:line="500" w:lineRule="exact"/>
        <w:ind w:firstLine="560" w:firstLineChars="200"/>
        <w:textAlignment w:val="auto"/>
        <w:rPr>
          <w:rFonts w:hint="eastAsia" w:ascii="Times New Roman" w:hAnsi="Times New Roman" w:cs="Times New Roman"/>
          <w:color w:val="auto"/>
          <w:sz w:val="28"/>
          <w:szCs w:val="28"/>
          <w:lang w:val="en-US" w:eastAsia="zh-CN"/>
        </w:rPr>
      </w:pPr>
    </w:p>
    <w:p w14:paraId="193DD6D7">
      <w:pPr>
        <w:keepNext w:val="0"/>
        <w:keepLines w:val="0"/>
        <w:pageBreakBefore w:val="0"/>
        <w:widowControl w:val="0"/>
        <w:kinsoku/>
        <w:wordWrap/>
        <w:overflowPunct/>
        <w:topLinePunct w:val="0"/>
        <w:autoSpaceDE/>
        <w:autoSpaceDN/>
        <w:bidi w:val="0"/>
        <w:adjustRightInd/>
        <w:snapToGrid/>
        <w:spacing w:before="312" w:beforeLines="100" w:after="312" w:afterLines="100" w:line="500" w:lineRule="exact"/>
        <w:ind w:firstLine="560" w:firstLineChars="200"/>
        <w:textAlignment w:val="auto"/>
        <w:rPr>
          <w:rFonts w:hint="default"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（该处粘贴法定代表人身份证复印件）</w:t>
      </w:r>
    </w:p>
    <w:p w14:paraId="65ECD344">
      <w:pPr>
        <w:pStyle w:val="18"/>
        <w:rPr>
          <w:rFonts w:hint="default"/>
          <w:color w:val="auto"/>
        </w:rPr>
      </w:pPr>
    </w:p>
    <w:p w14:paraId="030C9DEB">
      <w:pPr>
        <w:rPr>
          <w:rFonts w:hint="eastAsia" w:ascii="Times New Roman" w:hAnsi="Times New Roman" w:cs="Times New Roman"/>
          <w:b/>
          <w:color w:val="auto"/>
          <w:sz w:val="32"/>
          <w:szCs w:val="32"/>
          <w:lang w:val="en-US" w:eastAsia="zh-CN"/>
        </w:rPr>
      </w:pPr>
      <w:bookmarkStart w:id="9" w:name="_Toc326160235"/>
      <w:bookmarkStart w:id="10" w:name="_Toc321812079"/>
      <w:r>
        <w:rPr>
          <w:rFonts w:hint="eastAsia" w:ascii="Times New Roman" w:hAnsi="Times New Roman" w:cs="Times New Roman"/>
          <w:b/>
          <w:color w:val="auto"/>
          <w:sz w:val="32"/>
          <w:szCs w:val="32"/>
          <w:lang w:val="en-US" w:eastAsia="zh-CN"/>
        </w:rPr>
        <w:br w:type="page"/>
      </w:r>
    </w:p>
    <w:bookmarkEnd w:id="9"/>
    <w:bookmarkEnd w:id="10"/>
    <w:p w14:paraId="5CDF89B5">
      <w:pPr>
        <w:spacing w:before="312" w:beforeLines="100" w:after="312" w:afterLines="100"/>
        <w:jc w:val="center"/>
        <w:outlineLvl w:val="2"/>
        <w:rPr>
          <w:rFonts w:hint="eastAsia" w:ascii="Times New Roman" w:hAnsi="Times New Roman" w:cs="Times New Roman"/>
          <w:b/>
          <w:color w:val="auto"/>
          <w:sz w:val="32"/>
          <w:szCs w:val="32"/>
          <w:lang w:val="en-US" w:eastAsia="zh-CN"/>
        </w:rPr>
      </w:pPr>
      <w:r>
        <w:rPr>
          <w:rFonts w:hint="eastAsia" w:ascii="Times New Roman" w:hAnsi="Times New Roman" w:cs="Times New Roman"/>
          <w:b/>
          <w:color w:val="auto"/>
          <w:sz w:val="32"/>
          <w:szCs w:val="32"/>
          <w:lang w:val="en-US" w:eastAsia="zh-CN"/>
        </w:rPr>
        <w:t>法定代表人授权委托书</w:t>
      </w:r>
    </w:p>
    <w:p w14:paraId="3876FB23">
      <w:pPr>
        <w:keepNext w:val="0"/>
        <w:keepLines w:val="0"/>
        <w:widowControl/>
        <w:suppressLineNumbers w:val="0"/>
        <w:jc w:val="left"/>
        <w:rPr>
          <w:rFonts w:hint="eastAsia" w:ascii="宋体" w:hAnsi="宋体" w:eastAsia="宋体" w:cs="宋体"/>
          <w:color w:val="auto"/>
          <w:kern w:val="0"/>
          <w:sz w:val="24"/>
          <w:szCs w:val="24"/>
          <w:u w:val="single"/>
          <w:lang w:val="en-US" w:eastAsia="zh-CN" w:bidi="ar"/>
        </w:rPr>
      </w:pPr>
    </w:p>
    <w:p w14:paraId="41ABE23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rPr>
        <w:t>中垦牧乳业（集团）股份有限公司供应链分公司</w:t>
      </w:r>
      <w:r>
        <w:rPr>
          <w:rFonts w:hint="default" w:ascii="Times New Roman" w:hAnsi="Times New Roman" w:cs="Times New Roman"/>
          <w:color w:val="auto"/>
          <w:sz w:val="28"/>
          <w:szCs w:val="28"/>
          <w:lang w:val="en-US" w:eastAsia="zh-CN"/>
        </w:rPr>
        <w:t>：</w:t>
      </w:r>
    </w:p>
    <w:p w14:paraId="494A008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本人</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（姓名）系</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eastAsia="zh-CN"/>
        </w:rPr>
        <w:t>投标方</w:t>
      </w:r>
      <w:r>
        <w:rPr>
          <w:rFonts w:hint="default" w:ascii="Times New Roman" w:hAnsi="Times New Roman" w:cs="Times New Roman"/>
          <w:color w:val="auto"/>
          <w:sz w:val="28"/>
          <w:szCs w:val="28"/>
        </w:rPr>
        <w:t>名称）的法定代表人，现委托</w:t>
      </w:r>
      <w:r>
        <w:rPr>
          <w:rFonts w:hint="default"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default" w:ascii="Times New Roman" w:hAnsi="Times New Roman" w:cs="Times New Roman"/>
          <w:color w:val="auto"/>
          <w:sz w:val="28"/>
          <w:szCs w:val="28"/>
        </w:rPr>
        <w:t>（姓名）为我方代理人。</w:t>
      </w:r>
      <w:r>
        <w:rPr>
          <w:rFonts w:hint="default" w:ascii="Times New Roman" w:hAnsi="Times New Roman" w:cs="Times New Roman"/>
          <w:color w:val="auto"/>
          <w:sz w:val="28"/>
          <w:szCs w:val="28"/>
          <w:lang w:val="en-US" w:eastAsia="zh-CN"/>
        </w:rPr>
        <w:t>代理人根据授权，以我方名义签署、澄清、说明、补正、递交、撤回、 修改</w:t>
      </w:r>
      <w:r>
        <w:rPr>
          <w:rFonts w:hint="eastAsia" w:ascii="Times New Roman" w:hAnsi="Times New Roman" w:cs="Times New Roman"/>
          <w:color w:val="auto"/>
          <w:sz w:val="28"/>
          <w:szCs w:val="28"/>
          <w:u w:val="single"/>
          <w:lang w:val="en-US" w:eastAsia="zh-CN"/>
        </w:rPr>
        <w:t xml:space="preserve">             </w:t>
      </w:r>
      <w:r>
        <w:rPr>
          <w:rFonts w:hint="default" w:ascii="Times New Roman" w:hAnsi="Times New Roman" w:cs="Times New Roman"/>
          <w:color w:val="auto"/>
          <w:sz w:val="28"/>
          <w:szCs w:val="28"/>
          <w:u w:val="none"/>
        </w:rPr>
        <w:t>（</w:t>
      </w:r>
      <w:r>
        <w:rPr>
          <w:rFonts w:hint="default" w:ascii="Times New Roman" w:hAnsi="Times New Roman" w:cs="Times New Roman"/>
          <w:color w:val="auto"/>
          <w:sz w:val="28"/>
          <w:szCs w:val="28"/>
          <w:u w:val="none"/>
          <w:lang w:eastAsia="zh-CN"/>
        </w:rPr>
        <w:t>服务</w:t>
      </w:r>
      <w:r>
        <w:rPr>
          <w:rFonts w:hint="default" w:ascii="Times New Roman" w:hAnsi="Times New Roman" w:cs="Times New Roman"/>
          <w:color w:val="auto"/>
          <w:sz w:val="28"/>
          <w:szCs w:val="28"/>
          <w:u w:val="none"/>
        </w:rPr>
        <w:t>项目名称）</w:t>
      </w:r>
      <w:r>
        <w:rPr>
          <w:rFonts w:hint="default" w:ascii="Times New Roman" w:hAnsi="Times New Roman" w:cs="Times New Roman"/>
          <w:color w:val="auto"/>
          <w:sz w:val="28"/>
          <w:szCs w:val="28"/>
          <w:lang w:eastAsia="zh-CN"/>
        </w:rPr>
        <w:t>投标文件</w:t>
      </w:r>
      <w:r>
        <w:rPr>
          <w:rFonts w:hint="default" w:ascii="Times New Roman" w:hAnsi="Times New Roman" w:cs="Times New Roman"/>
          <w:color w:val="auto"/>
          <w:sz w:val="28"/>
          <w:szCs w:val="28"/>
        </w:rPr>
        <w:t>、签订合同和处理有关事宜，其法律后果由我方承担。</w:t>
      </w:r>
    </w:p>
    <w:p w14:paraId="5DA9C035">
      <w:pPr>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ind w:firstLine="560" w:firstLineChars="20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委托期限</w:t>
      </w:r>
      <w:r>
        <w:rPr>
          <w:rFonts w:hint="default" w:ascii="Times New Roman" w:hAnsi="Times New Roman" w:cs="Times New Roman"/>
          <w:color w:val="auto"/>
          <w:sz w:val="28"/>
          <w:szCs w:val="28"/>
        </w:rPr>
        <w:t>：</w:t>
      </w:r>
      <w:r>
        <w:rPr>
          <w:rFonts w:hint="eastAsia" w:ascii="Times New Roman" w:hAnsi="Times New Roman" w:cs="Times New Roman"/>
          <w:color w:val="auto"/>
          <w:sz w:val="28"/>
          <w:szCs w:val="28"/>
          <w:u w:val="single"/>
          <w:lang w:val="en-US" w:eastAsia="zh-CN"/>
        </w:rPr>
        <w:t xml:space="preserve">             </w:t>
      </w:r>
      <w:r>
        <w:rPr>
          <w:rFonts w:hint="default" w:ascii="Times New Roman" w:hAnsi="Times New Roman" w:cs="Times New Roman"/>
          <w:color w:val="auto"/>
          <w:sz w:val="28"/>
          <w:szCs w:val="28"/>
        </w:rPr>
        <w:t>。</w:t>
      </w:r>
    </w:p>
    <w:p w14:paraId="6902A023">
      <w:pPr>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ind w:firstLine="560" w:firstLineChars="20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代理人无转委托权。</w:t>
      </w:r>
    </w:p>
    <w:p w14:paraId="74AAAEA8">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rFonts w:hint="eastAsia" w:ascii="宋体" w:hAnsi="宋体" w:eastAsia="宋体" w:cs="宋体"/>
          <w:color w:val="000000"/>
          <w:kern w:val="0"/>
          <w:sz w:val="24"/>
          <w:szCs w:val="24"/>
          <w:lang w:val="en-US" w:eastAsia="zh-CN" w:bidi="ar"/>
        </w:rPr>
      </w:pPr>
    </w:p>
    <w:p w14:paraId="00025554">
      <w:pPr>
        <w:keepNext w:val="0"/>
        <w:keepLines w:val="0"/>
        <w:pageBreakBefore w:val="0"/>
        <w:widowControl w:val="0"/>
        <w:kinsoku/>
        <w:wordWrap/>
        <w:overflowPunct/>
        <w:topLinePunct w:val="0"/>
        <w:autoSpaceDE/>
        <w:autoSpaceDN/>
        <w:bidi w:val="0"/>
        <w:adjustRightInd/>
        <w:snapToGrid/>
        <w:spacing w:before="312" w:beforeLines="100" w:after="312" w:afterLines="100" w:line="440" w:lineRule="exact"/>
        <w:ind w:firstLine="560" w:firstLineChars="200"/>
        <w:textAlignment w:val="auto"/>
        <w:rPr>
          <w:rFonts w:hint="default"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（该处粘贴代理人身份证复印件）</w:t>
      </w:r>
    </w:p>
    <w:p w14:paraId="3211C2F6">
      <w:pPr>
        <w:pStyle w:val="18"/>
        <w:keepNext w:val="0"/>
        <w:keepLines w:val="0"/>
        <w:pageBreakBefore w:val="0"/>
        <w:kinsoku/>
        <w:wordWrap/>
        <w:overflowPunct/>
        <w:topLinePunct w:val="0"/>
        <w:autoSpaceDE/>
        <w:autoSpaceDN/>
        <w:bidi w:val="0"/>
        <w:adjustRightInd/>
        <w:spacing w:line="440" w:lineRule="exact"/>
        <w:textAlignment w:val="auto"/>
        <w:rPr>
          <w:rFonts w:hint="default"/>
          <w:color w:val="auto"/>
        </w:rPr>
      </w:pPr>
    </w:p>
    <w:p w14:paraId="1B27A6C0">
      <w:pPr>
        <w:keepNext w:val="0"/>
        <w:keepLines w:val="0"/>
        <w:pageBreakBefore w:val="0"/>
        <w:kinsoku/>
        <w:wordWrap/>
        <w:overflowPunct/>
        <w:topLinePunct w:val="0"/>
        <w:autoSpaceDE/>
        <w:autoSpaceDN/>
        <w:bidi w:val="0"/>
        <w:adjustRightInd/>
        <w:spacing w:line="440" w:lineRule="exact"/>
        <w:textAlignment w:val="auto"/>
        <w:rPr>
          <w:rFonts w:hint="default" w:ascii="Times New Roman" w:hAnsi="Times New Roman" w:cs="Times New Roman"/>
          <w:color w:val="auto"/>
          <w:sz w:val="28"/>
          <w:szCs w:val="28"/>
        </w:rPr>
      </w:pPr>
    </w:p>
    <w:p w14:paraId="0FF7D1A4">
      <w:pPr>
        <w:keepNext w:val="0"/>
        <w:keepLines w:val="0"/>
        <w:pageBreakBefore w:val="0"/>
        <w:widowControl w:val="0"/>
        <w:kinsoku/>
        <w:wordWrap/>
        <w:overflowPunct/>
        <w:topLinePunct w:val="0"/>
        <w:autoSpaceDE/>
        <w:autoSpaceDN/>
        <w:bidi w:val="0"/>
        <w:adjustRightInd/>
        <w:snapToGrid/>
        <w:spacing w:line="440" w:lineRule="exact"/>
        <w:ind w:firstLine="2240" w:firstLineChars="80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投标方</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（盖单位章）</w:t>
      </w:r>
    </w:p>
    <w:p w14:paraId="3C418183">
      <w:pPr>
        <w:keepNext w:val="0"/>
        <w:keepLines w:val="0"/>
        <w:pageBreakBefore w:val="0"/>
        <w:widowControl w:val="0"/>
        <w:kinsoku/>
        <w:wordWrap/>
        <w:overflowPunct/>
        <w:topLinePunct w:val="0"/>
        <w:autoSpaceDE/>
        <w:autoSpaceDN/>
        <w:bidi w:val="0"/>
        <w:adjustRightInd/>
        <w:snapToGrid/>
        <w:spacing w:line="440" w:lineRule="exact"/>
        <w:ind w:firstLine="2240" w:firstLineChars="80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法定代表人：</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（签字或盖章）</w:t>
      </w:r>
    </w:p>
    <w:p w14:paraId="210D2FC0">
      <w:pPr>
        <w:keepNext w:val="0"/>
        <w:keepLines w:val="0"/>
        <w:pageBreakBefore w:val="0"/>
        <w:widowControl w:val="0"/>
        <w:kinsoku/>
        <w:wordWrap/>
        <w:overflowPunct/>
        <w:topLinePunct w:val="0"/>
        <w:autoSpaceDE/>
        <w:autoSpaceDN/>
        <w:bidi w:val="0"/>
        <w:adjustRightInd/>
        <w:snapToGrid/>
        <w:spacing w:line="440" w:lineRule="exact"/>
        <w:ind w:firstLine="2240" w:firstLineChars="800"/>
        <w:textAlignment w:val="auto"/>
        <w:rPr>
          <w:rFonts w:hint="default" w:ascii="Times New Roman" w:hAnsi="Times New Roman" w:cs="Times New Roman"/>
          <w:color w:val="auto"/>
          <w:sz w:val="28"/>
          <w:szCs w:val="28"/>
          <w:u w:val="single"/>
        </w:rPr>
      </w:pPr>
      <w:r>
        <w:rPr>
          <w:rFonts w:hint="default" w:ascii="Times New Roman" w:hAnsi="Times New Roman" w:cs="Times New Roman"/>
          <w:color w:val="auto"/>
          <w:sz w:val="28"/>
          <w:szCs w:val="28"/>
        </w:rPr>
        <w:t>身份证号码：</w:t>
      </w:r>
      <w:r>
        <w:rPr>
          <w:rFonts w:hint="default" w:ascii="Times New Roman" w:hAnsi="Times New Roman" w:cs="Times New Roman"/>
          <w:color w:val="auto"/>
          <w:sz w:val="28"/>
          <w:szCs w:val="28"/>
          <w:u w:val="single"/>
        </w:rPr>
        <w:t xml:space="preserve">                   </w:t>
      </w:r>
    </w:p>
    <w:p w14:paraId="24DE753F">
      <w:pPr>
        <w:keepNext w:val="0"/>
        <w:keepLines w:val="0"/>
        <w:pageBreakBefore w:val="0"/>
        <w:widowControl w:val="0"/>
        <w:kinsoku/>
        <w:wordWrap/>
        <w:overflowPunct/>
        <w:topLinePunct w:val="0"/>
        <w:autoSpaceDE/>
        <w:autoSpaceDN/>
        <w:bidi w:val="0"/>
        <w:adjustRightInd/>
        <w:snapToGrid/>
        <w:spacing w:line="440" w:lineRule="exact"/>
        <w:ind w:firstLine="2240" w:firstLineChars="80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委托代理人：</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（签字或盖章）</w:t>
      </w:r>
    </w:p>
    <w:p w14:paraId="77052BFC">
      <w:pPr>
        <w:keepNext w:val="0"/>
        <w:keepLines w:val="0"/>
        <w:pageBreakBefore w:val="0"/>
        <w:widowControl w:val="0"/>
        <w:kinsoku/>
        <w:wordWrap/>
        <w:overflowPunct/>
        <w:topLinePunct w:val="0"/>
        <w:autoSpaceDE/>
        <w:autoSpaceDN/>
        <w:bidi w:val="0"/>
        <w:adjustRightInd/>
        <w:snapToGrid/>
        <w:spacing w:line="440" w:lineRule="exact"/>
        <w:ind w:firstLine="2240" w:firstLineChars="800"/>
        <w:textAlignment w:val="auto"/>
        <w:rPr>
          <w:rFonts w:hint="default" w:ascii="Times New Roman" w:hAnsi="Times New Roman" w:cs="Times New Roman"/>
          <w:color w:val="auto"/>
          <w:sz w:val="28"/>
          <w:szCs w:val="28"/>
          <w:u w:val="single"/>
        </w:rPr>
      </w:pPr>
      <w:r>
        <w:rPr>
          <w:rFonts w:hint="default" w:ascii="Times New Roman" w:hAnsi="Times New Roman" w:cs="Times New Roman"/>
          <w:color w:val="auto"/>
          <w:sz w:val="28"/>
          <w:szCs w:val="28"/>
        </w:rPr>
        <w:t>身份证号码：</w:t>
      </w:r>
      <w:r>
        <w:rPr>
          <w:rFonts w:hint="default" w:ascii="Times New Roman" w:hAnsi="Times New Roman" w:cs="Times New Roman"/>
          <w:color w:val="auto"/>
          <w:sz w:val="28"/>
          <w:szCs w:val="28"/>
          <w:u w:val="single"/>
        </w:rPr>
        <w:t xml:space="preserve">                     </w:t>
      </w:r>
    </w:p>
    <w:p w14:paraId="5ABA8B3F">
      <w:pPr>
        <w:keepNext w:val="0"/>
        <w:keepLines w:val="0"/>
        <w:pageBreakBefore w:val="0"/>
        <w:widowControl w:val="0"/>
        <w:kinsoku/>
        <w:wordWrap/>
        <w:overflowPunct/>
        <w:topLinePunct w:val="0"/>
        <w:autoSpaceDE/>
        <w:autoSpaceDN/>
        <w:bidi w:val="0"/>
        <w:adjustRightInd/>
        <w:snapToGrid/>
        <w:spacing w:line="440" w:lineRule="exact"/>
        <w:ind w:firstLine="3360" w:firstLineChars="1200"/>
        <w:jc w:val="both"/>
        <w:textAlignment w:val="auto"/>
        <w:rPr>
          <w:rFonts w:hint="default" w:ascii="Times New Roman" w:hAnsi="Times New Roman" w:eastAsia="宋体" w:cs="Times New Roman"/>
          <w:bCs/>
          <w:color w:val="auto"/>
          <w:spacing w:val="6"/>
          <w:sz w:val="28"/>
          <w:szCs w:val="28"/>
          <w:highlight w:val="none"/>
          <w:lang w:val="en-US" w:eastAsia="zh-CN"/>
        </w:rPr>
      </w:pP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月</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日</w:t>
      </w:r>
      <w:bookmarkEnd w:id="3"/>
      <w:bookmarkEnd w:id="4"/>
      <w:bookmarkEnd w:id="7"/>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中等线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04DD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9019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DF9E1">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ABDF9E1">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6E8CB">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4B6FB">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A4B6FB">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71F6D"/>
    <w:multiLevelType w:val="singleLevel"/>
    <w:tmpl w:val="B9F71F6D"/>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ZWYyZGVlYjljY2M5ZjE2ODZlNjcyYWYxODU3M2UifQ=="/>
  </w:docVars>
  <w:rsids>
    <w:rsidRoot w:val="3CEBF4F7"/>
    <w:rsid w:val="00F44F67"/>
    <w:rsid w:val="01326F95"/>
    <w:rsid w:val="019C66B6"/>
    <w:rsid w:val="06242868"/>
    <w:rsid w:val="065B1973"/>
    <w:rsid w:val="07D971ED"/>
    <w:rsid w:val="0D5667CD"/>
    <w:rsid w:val="102F109D"/>
    <w:rsid w:val="1AAD649E"/>
    <w:rsid w:val="1EF16DF6"/>
    <w:rsid w:val="1FFE2D1B"/>
    <w:rsid w:val="25D55B7E"/>
    <w:rsid w:val="26995450"/>
    <w:rsid w:val="2F49311C"/>
    <w:rsid w:val="317B4EF3"/>
    <w:rsid w:val="31EC6089"/>
    <w:rsid w:val="31FA7C77"/>
    <w:rsid w:val="3CEBF4F7"/>
    <w:rsid w:val="3FBFC17D"/>
    <w:rsid w:val="3FF9E038"/>
    <w:rsid w:val="42E020C7"/>
    <w:rsid w:val="45301B8B"/>
    <w:rsid w:val="472845CD"/>
    <w:rsid w:val="47D429B3"/>
    <w:rsid w:val="4FBFE666"/>
    <w:rsid w:val="55D420CA"/>
    <w:rsid w:val="5D936A65"/>
    <w:rsid w:val="5F932196"/>
    <w:rsid w:val="5F9F031B"/>
    <w:rsid w:val="627B7009"/>
    <w:rsid w:val="62E358CB"/>
    <w:rsid w:val="647749B0"/>
    <w:rsid w:val="6B40621A"/>
    <w:rsid w:val="6BDD3B0B"/>
    <w:rsid w:val="74813D56"/>
    <w:rsid w:val="75F66F3F"/>
    <w:rsid w:val="784528A0"/>
    <w:rsid w:val="795933B3"/>
    <w:rsid w:val="79835A74"/>
    <w:rsid w:val="7E084DF6"/>
    <w:rsid w:val="BF79B2E3"/>
    <w:rsid w:val="CA9F5D35"/>
    <w:rsid w:val="DD8F3523"/>
    <w:rsid w:val="EBFAF8BD"/>
    <w:rsid w:val="F3E773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ind w:left="238"/>
      <w:outlineLvl w:val="1"/>
    </w:pPr>
    <w:rPr>
      <w:rFonts w:ascii="微软雅黑" w:hAnsi="微软雅黑" w:eastAsia="微软雅黑" w:cs="微软雅黑"/>
      <w:b/>
      <w:bCs/>
      <w:sz w:val="21"/>
      <w:szCs w:val="21"/>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line="440" w:lineRule="exact"/>
    </w:pPr>
    <w:rPr>
      <w:sz w:val="32"/>
      <w:szCs w:val="20"/>
    </w:rPr>
  </w:style>
  <w:style w:type="paragraph" w:styleId="6">
    <w:name w:val="Body Text Indent"/>
    <w:basedOn w:val="1"/>
    <w:qFormat/>
    <w:uiPriority w:val="0"/>
    <w:pPr>
      <w:spacing w:after="120" w:afterLines="0"/>
      <w:ind w:left="420" w:leftChars="200"/>
    </w:pPr>
  </w:style>
  <w:style w:type="paragraph" w:styleId="7">
    <w:name w:val="Block Text"/>
    <w:basedOn w:val="1"/>
    <w:qFormat/>
    <w:uiPriority w:val="0"/>
    <w:pPr>
      <w:spacing w:after="120"/>
      <w:ind w:left="1440" w:leftChars="700" w:right="1440" w:rightChars="700"/>
    </w:p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qFormat/>
    <w:uiPriority w:val="0"/>
    <w:pPr>
      <w:widowControl w:val="0"/>
      <w:snapToGrid w:val="0"/>
      <w:jc w:val="both"/>
    </w:pPr>
    <w:rPr>
      <w:rFonts w:ascii="Arial" w:hAnsi="Arial" w:eastAsia="宋体" w:cs="Times New Roman"/>
      <w:kern w:val="2"/>
      <w:sz w:val="21"/>
      <w:szCs w:val="24"/>
      <w:lang w:val="en-US" w:eastAsia="zh-CN" w:bidi="ar-SA"/>
    </w:r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semiHidden/>
    <w:qFormat/>
    <w:uiPriority w:val="0"/>
  </w:style>
  <w:style w:type="paragraph" w:styleId="12">
    <w:name w:val="toc 2"/>
    <w:basedOn w:val="1"/>
    <w:next w:val="1"/>
    <w:semiHidden/>
    <w:qFormat/>
    <w:uiPriority w:val="0"/>
    <w:pPr>
      <w:tabs>
        <w:tab w:val="right" w:leader="dot" w:pos="8296"/>
      </w:tabs>
      <w:spacing w:line="360" w:lineRule="auto"/>
      <w:ind w:left="420" w:leftChars="200"/>
    </w:pPr>
    <w:rPr>
      <w:rFonts w:ascii="宋体" w:hAnsi="宋体"/>
      <w:b/>
      <w:color w:val="000000"/>
      <w:sz w:val="24"/>
      <w:szCs w:val="24"/>
    </w:rPr>
  </w:style>
  <w:style w:type="paragraph" w:styleId="13">
    <w:name w:val="Body Text First Indent 2"/>
    <w:basedOn w:val="6"/>
    <w:next w:val="1"/>
    <w:qFormat/>
    <w:uiPriority w:val="0"/>
    <w:pPr>
      <w:ind w:firstLine="420" w:firstLineChars="200"/>
    </w:pPr>
  </w:style>
  <w:style w:type="character" w:styleId="16">
    <w:name w:val="page number"/>
    <w:qFormat/>
    <w:uiPriority w:val="0"/>
  </w:style>
  <w:style w:type="character" w:styleId="17">
    <w:name w:val="Hyperlink"/>
    <w:basedOn w:val="15"/>
    <w:unhideWhenUsed/>
    <w:qFormat/>
    <w:uiPriority w:val="99"/>
    <w:rPr>
      <w:color w:val="0000FF"/>
      <w:u w:val="single"/>
    </w:rPr>
  </w:style>
  <w:style w:type="paragraph" w:customStyle="1" w:styleId="18">
    <w:name w:val="样式1"/>
    <w:basedOn w:val="10"/>
    <w:next w:val="1"/>
    <w:qFormat/>
    <w:uiPriority w:val="0"/>
    <w:rPr>
      <w:rFonts w:ascii="Times New Roman" w:hAnsi="Times New Roman"/>
    </w:rPr>
  </w:style>
  <w:style w:type="character" w:customStyle="1" w:styleId="19">
    <w:name w:val="HTML Markup"/>
    <w:qFormat/>
    <w:uiPriority w:val="0"/>
    <w:rPr>
      <w:vanish/>
      <w:color w:val="FF0000"/>
    </w:rPr>
  </w:style>
  <w:style w:type="paragraph" w:customStyle="1" w:styleId="20">
    <w:name w:val="标准正文"/>
    <w:basedOn w:val="1"/>
    <w:qFormat/>
    <w:uiPriority w:val="0"/>
    <w:pPr>
      <w:ind w:firstLine="480"/>
    </w:pPr>
    <w:rPr>
      <w:szCs w:val="22"/>
      <w:lang w:val="zh-CN"/>
    </w:rPr>
  </w:style>
  <w:style w:type="paragraph" w:customStyle="1" w:styleId="21">
    <w:name w:val="Table Paragraph"/>
    <w:basedOn w:val="1"/>
    <w:qFormat/>
    <w:uiPriority w:val="1"/>
  </w:style>
  <w:style w:type="table" w:customStyle="1" w:styleId="22">
    <w:name w:val="Table Normal"/>
    <w:unhideWhenUsed/>
    <w:qFormat/>
    <w:uiPriority w:val="2"/>
    <w:tblPr>
      <w:tblCellMar>
        <w:top w:w="0" w:type="dxa"/>
        <w:left w:w="0" w:type="dxa"/>
        <w:bottom w:w="0" w:type="dxa"/>
        <w:right w:w="0" w:type="dxa"/>
      </w:tblCellMar>
    </w:tblPr>
  </w:style>
  <w:style w:type="paragraph" w:customStyle="1" w:styleId="23">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3627</Words>
  <Characters>3856</Characters>
  <Lines>0</Lines>
  <Paragraphs>0</Paragraphs>
  <TotalTime>6</TotalTime>
  <ScaleCrop>false</ScaleCrop>
  <LinksUpToDate>false</LinksUpToDate>
  <CharactersWithSpaces>4065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2025-03-29T16:01:00Z</dcterms:created>
  <dc:creator> </dc:creator>
  <cp:lastModifiedBy>唐蜜</cp:lastModifiedBy>
  <dcterms:modified xsi:type="dcterms:W3CDTF">2025-06-06T09:20:40Z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16382812D0B4481693A32CC998D4537A_13</vt:lpwstr>
  </property>
  <property fmtid="{D5CDD505-2E9C-101B-9397-08002B2CF9AE}" pid="4" name="KSOTemplateDocerSaveRecord">
    <vt:lpwstr>eyJoZGlkIjoiMjA2YjlkNzMyZjQ5MDE3ZTI0MDJlYmQyOGRmMDZjOTYiLCJ1c2VySWQiOiI0MzQ4Nzg1NTIifQ==</vt:lpwstr>
  </property>
</Properties>
</file>